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775DA" w14:textId="77777777" w:rsidR="005414E4" w:rsidRPr="00AC00A3" w:rsidRDefault="005414E4" w:rsidP="005414E4">
      <w:pPr>
        <w:spacing w:after="0"/>
        <w:ind w:right="20"/>
        <w:rPr>
          <w:rFonts w:ascii="Times New Roman" w:hAnsi="Times New Roman" w:cs="Times New Roman"/>
          <w:sz w:val="24"/>
          <w:szCs w:val="24"/>
        </w:rPr>
      </w:pPr>
    </w:p>
    <w:p w14:paraId="0BD81359" w14:textId="77777777" w:rsidR="00AC00A3" w:rsidRPr="00AC00A3" w:rsidRDefault="005414E4" w:rsidP="00AC00A3">
      <w:pPr>
        <w:spacing w:after="13" w:line="248" w:lineRule="auto"/>
        <w:ind w:right="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C00A3">
        <w:rPr>
          <w:rFonts w:ascii="Times New Roman" w:hAnsi="Times New Roman" w:cs="Times New Roman"/>
          <w:b/>
          <w:bCs/>
          <w:sz w:val="24"/>
          <w:szCs w:val="24"/>
        </w:rPr>
        <w:t xml:space="preserve">SPECYFIKACJA SZCZEGÓŁOWYCH WARUNKÓW </w:t>
      </w:r>
    </w:p>
    <w:p w14:paraId="4FDBCFEC" w14:textId="2531803E" w:rsidR="00AC00A3" w:rsidRPr="00AC00A3" w:rsidRDefault="005414E4" w:rsidP="00AC00A3">
      <w:pPr>
        <w:spacing w:after="13" w:line="248" w:lineRule="auto"/>
        <w:ind w:right="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C00A3">
        <w:rPr>
          <w:rFonts w:ascii="Times New Roman" w:hAnsi="Times New Roman" w:cs="Times New Roman"/>
          <w:b/>
          <w:bCs/>
          <w:sz w:val="24"/>
          <w:szCs w:val="24"/>
        </w:rPr>
        <w:t xml:space="preserve">KONKURSU OFERT </w:t>
      </w:r>
      <w:r w:rsidR="00C340F1">
        <w:rPr>
          <w:rFonts w:ascii="Times New Roman" w:hAnsi="Times New Roman" w:cs="Times New Roman"/>
          <w:b/>
          <w:bCs/>
          <w:sz w:val="24"/>
          <w:szCs w:val="24"/>
        </w:rPr>
        <w:t xml:space="preserve">NR KO 4/2026 </w:t>
      </w:r>
      <w:r w:rsidRPr="00AC00A3">
        <w:rPr>
          <w:rFonts w:ascii="Times New Roman" w:hAnsi="Times New Roman" w:cs="Times New Roman"/>
          <w:b/>
          <w:bCs/>
          <w:sz w:val="24"/>
          <w:szCs w:val="24"/>
        </w:rPr>
        <w:t xml:space="preserve">NA UDZIELANIE PACJENTOM </w:t>
      </w:r>
    </w:p>
    <w:p w14:paraId="1324B974" w14:textId="77777777" w:rsidR="00AC00A3" w:rsidRPr="00AC00A3" w:rsidRDefault="005414E4" w:rsidP="00AC00A3">
      <w:pPr>
        <w:spacing w:after="13" w:line="248" w:lineRule="auto"/>
        <w:ind w:right="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C00A3">
        <w:rPr>
          <w:rFonts w:ascii="Times New Roman" w:hAnsi="Times New Roman" w:cs="Times New Roman"/>
          <w:b/>
          <w:bCs/>
          <w:sz w:val="24"/>
          <w:szCs w:val="24"/>
        </w:rPr>
        <w:t xml:space="preserve">SAMODZIELNEGO PUBLICZNEGO ZAKŁADU OPIEKI ZDROWOTNEJ </w:t>
      </w:r>
    </w:p>
    <w:p w14:paraId="17F09D31" w14:textId="77777777" w:rsidR="00AC00A3" w:rsidRPr="00AC00A3" w:rsidRDefault="005414E4" w:rsidP="00AC00A3">
      <w:pPr>
        <w:spacing w:after="13" w:line="248" w:lineRule="auto"/>
        <w:ind w:right="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C00A3">
        <w:rPr>
          <w:rFonts w:ascii="Times New Roman" w:hAnsi="Times New Roman" w:cs="Times New Roman"/>
          <w:b/>
          <w:bCs/>
          <w:sz w:val="24"/>
          <w:szCs w:val="24"/>
        </w:rPr>
        <w:t xml:space="preserve">W NOWYM MIEŚCIE NAD PILICĄ </w:t>
      </w:r>
    </w:p>
    <w:p w14:paraId="023C9DC7" w14:textId="77777777" w:rsidR="00AC00A3" w:rsidRPr="00AC00A3" w:rsidRDefault="005414E4" w:rsidP="00AC00A3">
      <w:pPr>
        <w:spacing w:after="13" w:line="248" w:lineRule="auto"/>
        <w:ind w:right="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C00A3">
        <w:rPr>
          <w:rFonts w:ascii="Times New Roman" w:hAnsi="Times New Roman" w:cs="Times New Roman"/>
          <w:b/>
          <w:bCs/>
          <w:sz w:val="24"/>
          <w:szCs w:val="24"/>
        </w:rPr>
        <w:t xml:space="preserve">ŚWIADCZEŃ ZDROWOTNYCH W ZAKRESIE: </w:t>
      </w:r>
    </w:p>
    <w:p w14:paraId="4B9FCF00" w14:textId="44E46B18" w:rsidR="005414E4" w:rsidRPr="00AC00A3" w:rsidRDefault="00EA6999" w:rsidP="00EA6999">
      <w:pPr>
        <w:spacing w:after="13" w:line="248" w:lineRule="auto"/>
        <w:ind w:right="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UROLOGII</w:t>
      </w:r>
    </w:p>
    <w:p w14:paraId="4CD508A5" w14:textId="77777777" w:rsidR="005414E4" w:rsidRPr="00AC00A3" w:rsidRDefault="005414E4" w:rsidP="005414E4">
      <w:pPr>
        <w:spacing w:after="13" w:line="248" w:lineRule="auto"/>
        <w:ind w:right="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3B96D06" w14:textId="5E30DF22" w:rsidR="005414E4" w:rsidRPr="007C4E56" w:rsidRDefault="005414E4" w:rsidP="005414E4">
      <w:pPr>
        <w:spacing w:after="263" w:line="248" w:lineRule="auto"/>
        <w:ind w:right="2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 xml:space="preserve">Działając na podstawie przepisów </w:t>
      </w:r>
      <w:r w:rsidR="009F0E93" w:rsidRPr="007C4E56">
        <w:rPr>
          <w:rFonts w:ascii="Times New Roman" w:hAnsi="Times New Roman" w:cs="Times New Roman"/>
        </w:rPr>
        <w:t xml:space="preserve">wskazanych w treści OGŁOSZENIA O KONKURSIE OFERT z dnia </w:t>
      </w:r>
      <w:r w:rsidR="00AC5297">
        <w:rPr>
          <w:rFonts w:ascii="Times New Roman" w:hAnsi="Times New Roman" w:cs="Times New Roman"/>
        </w:rPr>
        <w:t>29</w:t>
      </w:r>
      <w:r w:rsidR="00304959" w:rsidRPr="007C4E56">
        <w:rPr>
          <w:rFonts w:ascii="Times New Roman" w:hAnsi="Times New Roman" w:cs="Times New Roman"/>
        </w:rPr>
        <w:t xml:space="preserve"> </w:t>
      </w:r>
      <w:r w:rsidR="00AC5297">
        <w:rPr>
          <w:rFonts w:ascii="Times New Roman" w:hAnsi="Times New Roman" w:cs="Times New Roman"/>
        </w:rPr>
        <w:t>kwietnia</w:t>
      </w:r>
      <w:r w:rsidR="00304959" w:rsidRPr="007C4E56">
        <w:rPr>
          <w:rFonts w:ascii="Times New Roman" w:hAnsi="Times New Roman" w:cs="Times New Roman"/>
        </w:rPr>
        <w:t xml:space="preserve"> 202</w:t>
      </w:r>
      <w:r w:rsidR="00AC5297">
        <w:rPr>
          <w:rFonts w:ascii="Times New Roman" w:hAnsi="Times New Roman" w:cs="Times New Roman"/>
        </w:rPr>
        <w:t>6</w:t>
      </w:r>
      <w:r w:rsidR="00304959" w:rsidRPr="007C4E56">
        <w:rPr>
          <w:rFonts w:ascii="Times New Roman" w:hAnsi="Times New Roman" w:cs="Times New Roman"/>
        </w:rPr>
        <w:t xml:space="preserve"> r.</w:t>
      </w:r>
      <w:r w:rsidR="009F0E93" w:rsidRPr="007C4E56">
        <w:rPr>
          <w:rFonts w:ascii="Times New Roman" w:hAnsi="Times New Roman" w:cs="Times New Roman"/>
        </w:rPr>
        <w:t xml:space="preserve">, </w:t>
      </w:r>
      <w:r w:rsidRPr="007C4E56">
        <w:rPr>
          <w:rFonts w:ascii="Times New Roman" w:hAnsi="Times New Roman" w:cs="Times New Roman"/>
        </w:rPr>
        <w:t>SPZOZ jako Udzielający Zamówienia określa poniżej warunki udziału oferentów w postępowaniu prowadzonym w trybie konkursu ofert.</w:t>
      </w:r>
    </w:p>
    <w:p w14:paraId="1B9832CF" w14:textId="594F2404" w:rsidR="005414E4" w:rsidRPr="007C4E56" w:rsidRDefault="005414E4" w:rsidP="005414E4">
      <w:pPr>
        <w:numPr>
          <w:ilvl w:val="0"/>
          <w:numId w:val="7"/>
        </w:numPr>
        <w:spacing w:after="4" w:line="248" w:lineRule="auto"/>
        <w:ind w:left="720" w:right="20" w:hanging="72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 xml:space="preserve">Udzielający Zamówienia: Samodzielny Publiczny Zakład Opieki Zdrowotnej w Nowym Mieście nad Pilicą ul. Tomaszowska 43, 26-420 Nowe Miasto nad Pilicą tel. 48 674 38 42, </w:t>
      </w:r>
      <w:r w:rsidR="007C4E56">
        <w:rPr>
          <w:rFonts w:ascii="Times New Roman" w:hAnsi="Times New Roman" w:cs="Times New Roman"/>
        </w:rPr>
        <w:br/>
      </w:r>
      <w:r w:rsidRPr="007C4E56">
        <w:rPr>
          <w:rFonts w:ascii="Times New Roman" w:hAnsi="Times New Roman" w:cs="Times New Roman"/>
        </w:rPr>
        <w:t xml:space="preserve">e-mail: </w:t>
      </w:r>
      <w:hyperlink r:id="rId7" w:history="1">
        <w:r w:rsidRPr="007C4E56">
          <w:rPr>
            <w:rStyle w:val="Hipercze"/>
            <w:rFonts w:ascii="Times New Roman" w:hAnsi="Times New Roman" w:cs="Times New Roman"/>
          </w:rPr>
          <w:t>sekretariat@zoz-nowemiasto.net</w:t>
        </w:r>
      </w:hyperlink>
      <w:r w:rsidRPr="007C4E56">
        <w:rPr>
          <w:rFonts w:ascii="Times New Roman" w:hAnsi="Times New Roman" w:cs="Times New Roman"/>
        </w:rPr>
        <w:t>.</w:t>
      </w:r>
    </w:p>
    <w:p w14:paraId="38E1E872" w14:textId="6B8344F3" w:rsidR="005414E4" w:rsidRPr="007C4E56" w:rsidRDefault="005414E4" w:rsidP="005414E4">
      <w:pPr>
        <w:numPr>
          <w:ilvl w:val="0"/>
          <w:numId w:val="7"/>
        </w:numPr>
        <w:spacing w:before="240" w:after="4" w:line="248" w:lineRule="auto"/>
        <w:ind w:left="720" w:right="20" w:hanging="72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0" wp14:anchorId="63ECD304" wp14:editId="34369B1E">
            <wp:simplePos x="0" y="0"/>
            <wp:positionH relativeFrom="page">
              <wp:posOffset>6904355</wp:posOffset>
            </wp:positionH>
            <wp:positionV relativeFrom="page">
              <wp:posOffset>9415780</wp:posOffset>
            </wp:positionV>
            <wp:extent cx="3175" cy="3175"/>
            <wp:effectExtent l="0" t="0" r="0" b="0"/>
            <wp:wrapSquare wrapText="bothSides"/>
            <wp:docPr id="143597846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3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C4E56">
        <w:rPr>
          <w:rFonts w:ascii="Times New Roman" w:hAnsi="Times New Roman" w:cs="Times New Roman"/>
        </w:rPr>
        <w:t xml:space="preserve">Miejsce i czas ukazania się ogłoszenia - strona internetowa: </w:t>
      </w:r>
      <w:r w:rsidRPr="007C4E56">
        <w:rPr>
          <w:rFonts w:ascii="Times New Roman" w:hAnsi="Times New Roman" w:cs="Times New Roman"/>
          <w:u w:val="single" w:color="000000"/>
        </w:rPr>
        <w:t>www.zoz-</w:t>
      </w:r>
      <w:r w:rsidRPr="007C4E56">
        <w:rPr>
          <w:rFonts w:ascii="Times New Roman" w:hAnsi="Times New Roman" w:cs="Times New Roman"/>
          <w:noProof/>
        </w:rPr>
        <w:drawing>
          <wp:inline distT="0" distB="0" distL="0" distR="0" wp14:anchorId="27B441B2" wp14:editId="791607EC">
            <wp:extent cx="9525" cy="9525"/>
            <wp:effectExtent l="0" t="0" r="0" b="0"/>
            <wp:docPr id="35192377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3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4E56">
        <w:rPr>
          <w:rFonts w:ascii="Times New Roman" w:hAnsi="Times New Roman" w:cs="Times New Roman"/>
          <w:u w:val="single" w:color="000000"/>
        </w:rPr>
        <w:t>nowemiasto.net,</w:t>
      </w:r>
      <w:r w:rsidRPr="007C4E56">
        <w:rPr>
          <w:rFonts w:ascii="Times New Roman" w:hAnsi="Times New Roman" w:cs="Times New Roman"/>
        </w:rPr>
        <w:t xml:space="preserve"> dnia </w:t>
      </w:r>
      <w:r w:rsidR="00AC5297">
        <w:rPr>
          <w:rFonts w:ascii="Times New Roman" w:hAnsi="Times New Roman" w:cs="Times New Roman"/>
        </w:rPr>
        <w:t>29</w:t>
      </w:r>
      <w:r w:rsidR="00304959" w:rsidRPr="007C4E56">
        <w:rPr>
          <w:rFonts w:ascii="Times New Roman" w:hAnsi="Times New Roman" w:cs="Times New Roman"/>
        </w:rPr>
        <w:t xml:space="preserve"> </w:t>
      </w:r>
      <w:r w:rsidR="00AC5297">
        <w:rPr>
          <w:rFonts w:ascii="Times New Roman" w:hAnsi="Times New Roman" w:cs="Times New Roman"/>
        </w:rPr>
        <w:t>kwietnia</w:t>
      </w:r>
      <w:r w:rsidR="00304959" w:rsidRPr="007C4E56">
        <w:rPr>
          <w:rFonts w:ascii="Times New Roman" w:hAnsi="Times New Roman" w:cs="Times New Roman"/>
        </w:rPr>
        <w:t xml:space="preserve"> </w:t>
      </w:r>
      <w:r w:rsidRPr="007C4E56">
        <w:rPr>
          <w:rFonts w:ascii="Times New Roman" w:hAnsi="Times New Roman" w:cs="Times New Roman"/>
        </w:rPr>
        <w:t>202</w:t>
      </w:r>
      <w:r w:rsidR="00AC5297">
        <w:rPr>
          <w:rFonts w:ascii="Times New Roman" w:hAnsi="Times New Roman" w:cs="Times New Roman"/>
        </w:rPr>
        <w:t>6</w:t>
      </w:r>
      <w:r w:rsidRPr="007C4E56">
        <w:rPr>
          <w:rFonts w:ascii="Times New Roman" w:hAnsi="Times New Roman" w:cs="Times New Roman"/>
        </w:rPr>
        <w:t xml:space="preserve"> roku.</w:t>
      </w:r>
    </w:p>
    <w:p w14:paraId="6E099FA5" w14:textId="029BC743" w:rsidR="00DE638C" w:rsidRPr="007C4E56" w:rsidRDefault="00DE638C" w:rsidP="005414E4">
      <w:pPr>
        <w:numPr>
          <w:ilvl w:val="0"/>
          <w:numId w:val="7"/>
        </w:numPr>
        <w:spacing w:before="240" w:after="0" w:line="248" w:lineRule="auto"/>
        <w:ind w:left="720" w:right="20" w:hanging="72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 xml:space="preserve">Przedmiotem zamówienia jest udzielanie przez Przyjmującego Zamówienie, wybranego </w:t>
      </w:r>
      <w:r w:rsidR="007C4E56">
        <w:rPr>
          <w:rFonts w:ascii="Times New Roman" w:hAnsi="Times New Roman" w:cs="Times New Roman"/>
        </w:rPr>
        <w:br/>
      </w:r>
      <w:r w:rsidRPr="007C4E56">
        <w:rPr>
          <w:rFonts w:ascii="Times New Roman" w:hAnsi="Times New Roman" w:cs="Times New Roman"/>
        </w:rPr>
        <w:t>w drodze konkursu ofert, na rzecz SPZOZ świadczeń zdrowotnych/procedur</w:t>
      </w:r>
      <w:r w:rsidR="00AC5297">
        <w:rPr>
          <w:rFonts w:ascii="Times New Roman" w:hAnsi="Times New Roman" w:cs="Times New Roman"/>
        </w:rPr>
        <w:t xml:space="preserve"> zabiegowych</w:t>
      </w:r>
      <w:r w:rsidRPr="007C4E56">
        <w:rPr>
          <w:rFonts w:ascii="Times New Roman" w:hAnsi="Times New Roman" w:cs="Times New Roman"/>
        </w:rPr>
        <w:t xml:space="preserve"> w zakresie urologii, wykonywanych w ramach lecznictwa szpitalnego, w trybie planowym pacjentom Oddziału Chirurgii Ogólnej Udzielającego Zamówienie, zwanego dalej Oddziałem oraz udzielanie </w:t>
      </w:r>
      <w:r w:rsidR="00AC5297">
        <w:rPr>
          <w:rFonts w:ascii="Times New Roman" w:hAnsi="Times New Roman" w:cs="Times New Roman"/>
        </w:rPr>
        <w:t>konsultacji urologicznych</w:t>
      </w:r>
      <w:r w:rsidRPr="007C4E56">
        <w:rPr>
          <w:rFonts w:ascii="Times New Roman" w:hAnsi="Times New Roman" w:cs="Times New Roman"/>
        </w:rPr>
        <w:t>.</w:t>
      </w:r>
    </w:p>
    <w:p w14:paraId="233FAB70" w14:textId="26BC951E" w:rsidR="00AC5297" w:rsidRPr="00AC5297" w:rsidRDefault="005414E4" w:rsidP="00F76683">
      <w:pPr>
        <w:numPr>
          <w:ilvl w:val="0"/>
          <w:numId w:val="7"/>
        </w:numPr>
        <w:spacing w:before="240" w:after="0" w:line="248" w:lineRule="auto"/>
        <w:ind w:left="720" w:right="20" w:hanging="720"/>
        <w:jc w:val="both"/>
        <w:rPr>
          <w:rFonts w:ascii="Times New Roman" w:hAnsi="Times New Roman" w:cs="Times New Roman"/>
        </w:rPr>
      </w:pPr>
      <w:r w:rsidRPr="00AC5297">
        <w:rPr>
          <w:rFonts w:ascii="Times New Roman" w:hAnsi="Times New Roman" w:cs="Times New Roman"/>
        </w:rPr>
        <w:t xml:space="preserve">Udzielanie świadczeń zdrowotnych odbywać się będzie wyłącznie zgodnie </w:t>
      </w:r>
      <w:r w:rsidR="00DE638C" w:rsidRPr="00AC5297">
        <w:rPr>
          <w:rFonts w:ascii="Times New Roman" w:hAnsi="Times New Roman" w:cs="Times New Roman"/>
        </w:rPr>
        <w:br/>
      </w:r>
      <w:r w:rsidRPr="00AC5297">
        <w:rPr>
          <w:rFonts w:ascii="Times New Roman" w:hAnsi="Times New Roman" w:cs="Times New Roman"/>
        </w:rPr>
        <w:t>z zapotrzebowaniem Udzielającego Zamówienie na świadczeni</w:t>
      </w:r>
      <w:r w:rsidR="009F0E93" w:rsidRPr="00AC5297">
        <w:rPr>
          <w:rFonts w:ascii="Times New Roman" w:hAnsi="Times New Roman" w:cs="Times New Roman"/>
        </w:rPr>
        <w:t>a</w:t>
      </w:r>
      <w:r w:rsidRPr="00AC5297">
        <w:rPr>
          <w:rFonts w:ascii="Times New Roman" w:hAnsi="Times New Roman" w:cs="Times New Roman"/>
        </w:rPr>
        <w:t xml:space="preserve"> zdrowotne określonego rodzaju, na podstawie zawartej z wybranym Oferentem umowy oraz zgodnie z miesięcznymi harmonogramami, przedstawianymi każdorazowo Przyjmującemu zamówienie przez Udzielającego Zamówienia. </w:t>
      </w:r>
      <w:r w:rsidR="00AC5297" w:rsidRPr="00AC5297">
        <w:rPr>
          <w:rFonts w:ascii="Times New Roman" w:hAnsi="Times New Roman" w:cs="Times New Roman"/>
        </w:rPr>
        <w:t>Harmonogram świadczenia usług ustalany jest przez strony co do zasady do 25. dnia poprzedzającego miesiąc, którego dotyczy, z zastrzeżeniem, iż minimalna ilość zabiegów w miesiącu nie jest gwarantowana przez Udzielającego Zamówienie i zależy wyłącznie od zapotrzebowania oraz stopnia wypracowania ryczałtu szpitalnego przez poszczególne oddziały</w:t>
      </w:r>
      <w:r w:rsidR="00AC5297">
        <w:rPr>
          <w:rFonts w:ascii="Times New Roman" w:hAnsi="Times New Roman" w:cs="Times New Roman"/>
        </w:rPr>
        <w:t>.</w:t>
      </w:r>
    </w:p>
    <w:p w14:paraId="5A38F097" w14:textId="301B52AE" w:rsidR="005414E4" w:rsidRPr="00AC5297" w:rsidRDefault="005414E4" w:rsidP="00F76683">
      <w:pPr>
        <w:numPr>
          <w:ilvl w:val="0"/>
          <w:numId w:val="7"/>
        </w:numPr>
        <w:spacing w:before="240" w:after="0" w:line="248" w:lineRule="auto"/>
        <w:ind w:left="720" w:right="20" w:hanging="720"/>
        <w:jc w:val="both"/>
        <w:rPr>
          <w:rFonts w:ascii="Times New Roman" w:hAnsi="Times New Roman" w:cs="Times New Roman"/>
        </w:rPr>
      </w:pPr>
      <w:r w:rsidRPr="00AC5297">
        <w:rPr>
          <w:rFonts w:ascii="Times New Roman" w:hAnsi="Times New Roman" w:cs="Times New Roman"/>
        </w:rPr>
        <w:t xml:space="preserve">W wyniku przeprowadzonego postępowania konkursowego zostanie wybrana najkorzystniejsza oferta, tj. taka, która uzyska największą ilość punktów </w:t>
      </w:r>
      <w:r w:rsidR="009F0E93" w:rsidRPr="00AC5297">
        <w:rPr>
          <w:rFonts w:ascii="Times New Roman" w:hAnsi="Times New Roman" w:cs="Times New Roman"/>
        </w:rPr>
        <w:t>w wyniku dokonanej</w:t>
      </w:r>
      <w:r w:rsidRPr="00AC5297">
        <w:rPr>
          <w:rFonts w:ascii="Times New Roman" w:hAnsi="Times New Roman" w:cs="Times New Roman"/>
        </w:rPr>
        <w:t xml:space="preserve"> ocen</w:t>
      </w:r>
      <w:r w:rsidR="009F0E93" w:rsidRPr="00AC5297">
        <w:rPr>
          <w:rFonts w:ascii="Times New Roman" w:hAnsi="Times New Roman" w:cs="Times New Roman"/>
        </w:rPr>
        <w:t>y</w:t>
      </w:r>
      <w:r w:rsidRPr="00AC5297">
        <w:rPr>
          <w:rFonts w:ascii="Times New Roman" w:hAnsi="Times New Roman" w:cs="Times New Roman"/>
        </w:rPr>
        <w:t xml:space="preserve"> </w:t>
      </w:r>
      <w:proofErr w:type="spellStart"/>
      <w:r w:rsidRPr="00AC5297">
        <w:rPr>
          <w:rFonts w:ascii="Times New Roman" w:hAnsi="Times New Roman" w:cs="Times New Roman"/>
        </w:rPr>
        <w:t>jn</w:t>
      </w:r>
      <w:proofErr w:type="spellEnd"/>
      <w:r w:rsidRPr="00AC5297">
        <w:rPr>
          <w:rFonts w:ascii="Times New Roman" w:hAnsi="Times New Roman" w:cs="Times New Roman"/>
        </w:rPr>
        <w:t xml:space="preserve">., </w:t>
      </w:r>
      <w:r w:rsidR="009F0E93" w:rsidRPr="00AC5297">
        <w:rPr>
          <w:rFonts w:ascii="Times New Roman" w:hAnsi="Times New Roman" w:cs="Times New Roman"/>
        </w:rPr>
        <w:t xml:space="preserve">tj. </w:t>
      </w:r>
      <w:r w:rsidRPr="00AC5297">
        <w:rPr>
          <w:rFonts w:ascii="Times New Roman" w:hAnsi="Times New Roman" w:cs="Times New Roman"/>
        </w:rPr>
        <w:t>oferta zawierająca najkorzystniejszą dla Udzielającego Zamówienia propozycję cenową, mieszczącą się w wielkości środków finansowych przeznaczonych przez SPZOZ na sfinansowanie przedmiotu zamówienia.</w:t>
      </w:r>
    </w:p>
    <w:p w14:paraId="5572C06C" w14:textId="4C259DB2" w:rsidR="005414E4" w:rsidRPr="007C4E56" w:rsidRDefault="005414E4" w:rsidP="005414E4">
      <w:pPr>
        <w:numPr>
          <w:ilvl w:val="0"/>
          <w:numId w:val="7"/>
        </w:numPr>
        <w:spacing w:before="240" w:after="0" w:line="248" w:lineRule="auto"/>
        <w:ind w:left="720" w:right="20" w:hanging="72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Świadczeń zdrowotnych udzielać może wyłącznie personel medyczny posiadający kwalifikacje zgodne ze specjalnością danej komórki organizacyjnej oraz szczegółowymi materiałami informacyjnymi do umów z NFZ w zakresie wymagań dla personelu medycznego, jak również osoba w stosunku do której nie zachodzą przesłanki uniemożliwiające zawarcie umowy na podstawie przepisów art. 132 ust. 3 w zw. art. 133</w:t>
      </w:r>
      <w:r w:rsidR="009F0E93" w:rsidRPr="007C4E56">
        <w:rPr>
          <w:rFonts w:ascii="Times New Roman" w:hAnsi="Times New Roman" w:cs="Times New Roman"/>
        </w:rPr>
        <w:t xml:space="preserve"> </w:t>
      </w:r>
      <w:r w:rsidRPr="007C4E56">
        <w:rPr>
          <w:rFonts w:ascii="Times New Roman" w:hAnsi="Times New Roman" w:cs="Times New Roman"/>
        </w:rPr>
        <w:t xml:space="preserve">ustawy z dnia 27 sierpnia 2004 r. </w:t>
      </w:r>
      <w:r w:rsidR="007C4E56">
        <w:rPr>
          <w:rFonts w:ascii="Times New Roman" w:hAnsi="Times New Roman" w:cs="Times New Roman"/>
        </w:rPr>
        <w:br/>
      </w:r>
      <w:r w:rsidRPr="007C4E56">
        <w:rPr>
          <w:rFonts w:ascii="Times New Roman" w:hAnsi="Times New Roman" w:cs="Times New Roman"/>
        </w:rPr>
        <w:t>o świadczeniach opieki zdrowotnej finansowanych ze środków publicznych.</w:t>
      </w:r>
    </w:p>
    <w:p w14:paraId="2E4CDAD5" w14:textId="77777777" w:rsidR="005414E4" w:rsidRPr="007C4E56" w:rsidRDefault="005414E4" w:rsidP="005414E4">
      <w:pPr>
        <w:numPr>
          <w:ilvl w:val="0"/>
          <w:numId w:val="7"/>
        </w:numPr>
        <w:spacing w:before="240" w:after="260" w:line="248" w:lineRule="auto"/>
        <w:ind w:left="720" w:right="20" w:hanging="72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lastRenderedPageBreak/>
        <w:t>Wykonawcy mogą wspólnie ubiegać się o udzielenie zamówienia. W przypadku tym wykonawcy ustanawiają pełnomocnika do reprezentowania ich w przedmiotowym postępowaniu albo do ich reprezentowania w postępowaniu i zawarcia umowy w sprawie udzielania omawianych świadczeń. Postanowienia dotyczące wykonawcy stosuje się odpowiednio do wykonawców. Jeżeli oferta wykonawców została wybrana, Udzielający Zamówienia żąda przed zawarciem umowy w sprawie wykonania przedmiotowych usług przedłożenia umowy regulującej współpracę tych wykonawców przy realizacji świadczeń (umowa spółki lub umowa konsorcjum). Wykonawcy ponoszą względem Udzielającego Zamówienia solidarną odpowiedzialność za wykonanie umowy.</w:t>
      </w:r>
    </w:p>
    <w:p w14:paraId="5573F0EC" w14:textId="6D2DF8F2" w:rsidR="005414E4" w:rsidRPr="007C4E56" w:rsidRDefault="005414E4" w:rsidP="005414E4">
      <w:pPr>
        <w:numPr>
          <w:ilvl w:val="0"/>
          <w:numId w:val="7"/>
        </w:numPr>
        <w:spacing w:after="260" w:line="248" w:lineRule="auto"/>
        <w:ind w:left="720" w:right="20" w:hanging="72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Umowa zawarta pomiędzy Udzielającym Zamówienia</w:t>
      </w:r>
      <w:r w:rsidR="00EA6999" w:rsidRPr="007C4E56">
        <w:rPr>
          <w:rFonts w:ascii="Times New Roman" w:hAnsi="Times New Roman" w:cs="Times New Roman"/>
        </w:rPr>
        <w:t>,</w:t>
      </w:r>
      <w:r w:rsidRPr="007C4E56">
        <w:rPr>
          <w:rFonts w:ascii="Times New Roman" w:hAnsi="Times New Roman" w:cs="Times New Roman"/>
        </w:rPr>
        <w:t xml:space="preserve"> a Oferentem zawierała będzie </w:t>
      </w:r>
      <w:r w:rsidR="00EA6999" w:rsidRPr="007C4E56">
        <w:rPr>
          <w:rFonts w:ascii="Times New Roman" w:hAnsi="Times New Roman" w:cs="Times New Roman"/>
        </w:rPr>
        <w:br/>
      </w:r>
      <w:r w:rsidRPr="007C4E56">
        <w:rPr>
          <w:rFonts w:ascii="Times New Roman" w:hAnsi="Times New Roman" w:cs="Times New Roman"/>
        </w:rPr>
        <w:t>w szczególności:</w:t>
      </w:r>
    </w:p>
    <w:p w14:paraId="5BEE7BE1" w14:textId="77777777" w:rsidR="005414E4" w:rsidRPr="007C4E56" w:rsidRDefault="005414E4" w:rsidP="005414E4">
      <w:pPr>
        <w:numPr>
          <w:ilvl w:val="1"/>
          <w:numId w:val="9"/>
        </w:numPr>
        <w:spacing w:after="4" w:line="248" w:lineRule="auto"/>
        <w:ind w:left="1260" w:right="20" w:hanging="54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 xml:space="preserve">określenie zakresu świadczeń zdrowotnych, </w:t>
      </w:r>
    </w:p>
    <w:p w14:paraId="67134106" w14:textId="17B45A19" w:rsidR="005414E4" w:rsidRPr="007C4E56" w:rsidRDefault="005414E4" w:rsidP="005414E4">
      <w:pPr>
        <w:numPr>
          <w:ilvl w:val="1"/>
          <w:numId w:val="9"/>
        </w:numPr>
        <w:spacing w:after="4" w:line="248" w:lineRule="auto"/>
        <w:ind w:left="1260" w:right="20" w:hanging="54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 xml:space="preserve">określenie sposobu organizacji udzielania świadczeń zdrowotnych, w tym miejsca, dni </w:t>
      </w:r>
      <w:r w:rsidR="00EA6999" w:rsidRPr="007C4E56">
        <w:rPr>
          <w:rFonts w:ascii="Times New Roman" w:hAnsi="Times New Roman" w:cs="Times New Roman"/>
        </w:rPr>
        <w:br/>
      </w:r>
      <w:r w:rsidRPr="007C4E56">
        <w:rPr>
          <w:rFonts w:ascii="Times New Roman" w:hAnsi="Times New Roman" w:cs="Times New Roman"/>
        </w:rPr>
        <w:t>i godzin udzielania świadczeń zdrowotnych,</w:t>
      </w:r>
    </w:p>
    <w:p w14:paraId="22B2006C" w14:textId="77777777" w:rsidR="005414E4" w:rsidRPr="007C4E56" w:rsidRDefault="005414E4" w:rsidP="005414E4">
      <w:pPr>
        <w:numPr>
          <w:ilvl w:val="1"/>
          <w:numId w:val="9"/>
        </w:numPr>
        <w:spacing w:after="4" w:line="248" w:lineRule="auto"/>
        <w:ind w:left="1260" w:right="20" w:hanging="54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przyjęcie przez przyjmującego zamówienie obowiązku poddania się kontroli przeprowadzanej przez udzielającego zamówienia oraz przez Narodowy Fundusz Zdrowia,</w:t>
      </w:r>
    </w:p>
    <w:p w14:paraId="21C6FFB6" w14:textId="77777777" w:rsidR="005414E4" w:rsidRPr="007C4E56" w:rsidRDefault="005414E4" w:rsidP="005414E4">
      <w:pPr>
        <w:numPr>
          <w:ilvl w:val="1"/>
          <w:numId w:val="9"/>
        </w:numPr>
        <w:spacing w:after="4" w:line="248" w:lineRule="auto"/>
        <w:ind w:left="1260" w:right="20" w:hanging="54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określenie rodzajów i sposobu kalkulacji należności, jaka udzielający zamówienie przekazuje przyjmującemu zamówienie z tytułu realizacji zamówienia, a w przypadku ustalenia stawki ryczałtowej - określenie jej wysokości,</w:t>
      </w:r>
    </w:p>
    <w:p w14:paraId="6A4C9FBD" w14:textId="77777777" w:rsidR="005414E4" w:rsidRPr="007C4E56" w:rsidRDefault="005414E4" w:rsidP="005414E4">
      <w:pPr>
        <w:numPr>
          <w:ilvl w:val="1"/>
          <w:numId w:val="9"/>
        </w:numPr>
        <w:spacing w:after="4" w:line="248" w:lineRule="auto"/>
        <w:ind w:left="1260" w:right="20" w:hanging="54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ustalenie zasad rozliczeń oraz zasad i terminów przekazywania należności,</w:t>
      </w:r>
    </w:p>
    <w:p w14:paraId="1898FF76" w14:textId="77777777" w:rsidR="005414E4" w:rsidRPr="007C4E56" w:rsidRDefault="005414E4" w:rsidP="005414E4">
      <w:pPr>
        <w:numPr>
          <w:ilvl w:val="1"/>
          <w:numId w:val="9"/>
        </w:numPr>
        <w:spacing w:after="4" w:line="248" w:lineRule="auto"/>
        <w:ind w:left="1260" w:right="20" w:hanging="54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ustalenie trybu przekazywania udzielającemu zamówienia informacji o realizacji przyjętego zamówienia,</w:t>
      </w:r>
    </w:p>
    <w:p w14:paraId="408D17A0" w14:textId="77777777" w:rsidR="005414E4" w:rsidRPr="007C4E56" w:rsidRDefault="005414E4" w:rsidP="005414E4">
      <w:pPr>
        <w:numPr>
          <w:ilvl w:val="1"/>
          <w:numId w:val="9"/>
        </w:numPr>
        <w:spacing w:after="4" w:line="248" w:lineRule="auto"/>
        <w:ind w:left="1260" w:right="20" w:hanging="54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postanowienia dotyczące szczegółowych okoliczności uzasadniających rozwiązanie umowy za wypowiedzeniem oraz okres wypowiedzenia,</w:t>
      </w:r>
    </w:p>
    <w:p w14:paraId="7FD03315" w14:textId="77777777" w:rsidR="005414E4" w:rsidRPr="007C4E56" w:rsidRDefault="005414E4" w:rsidP="005414E4">
      <w:pPr>
        <w:numPr>
          <w:ilvl w:val="1"/>
          <w:numId w:val="9"/>
        </w:numPr>
        <w:spacing w:after="4" w:line="248" w:lineRule="auto"/>
        <w:ind w:left="1260" w:right="20" w:hanging="54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zobowiązanie przyjmującego zamówienie do prowadzenia określonej sprawozdawczości statystycznej.</w:t>
      </w:r>
    </w:p>
    <w:p w14:paraId="7144A449" w14:textId="77777777" w:rsidR="005414E4" w:rsidRPr="007C4E56" w:rsidRDefault="005414E4" w:rsidP="005414E4">
      <w:pPr>
        <w:numPr>
          <w:ilvl w:val="0"/>
          <w:numId w:val="7"/>
        </w:numPr>
        <w:spacing w:before="240" w:after="4" w:line="248" w:lineRule="auto"/>
        <w:ind w:right="20" w:hanging="835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Sposób przygotowania oferty:</w:t>
      </w:r>
    </w:p>
    <w:p w14:paraId="715F87DE" w14:textId="1EB4D2A6" w:rsidR="005414E4" w:rsidRPr="007C4E56" w:rsidRDefault="005414E4" w:rsidP="005414E4">
      <w:pPr>
        <w:numPr>
          <w:ilvl w:val="0"/>
          <w:numId w:val="19"/>
        </w:numPr>
        <w:spacing w:after="4" w:line="248" w:lineRule="auto"/>
        <w:ind w:left="1260" w:right="20" w:hanging="54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 xml:space="preserve">Oferta powinna być sporządzona w języku polskim, wraz </w:t>
      </w:r>
      <w:r w:rsidR="00EA6999" w:rsidRPr="007C4E56">
        <w:rPr>
          <w:rFonts w:ascii="Times New Roman" w:hAnsi="Times New Roman" w:cs="Times New Roman"/>
        </w:rPr>
        <w:br/>
      </w:r>
      <w:r w:rsidRPr="007C4E56">
        <w:rPr>
          <w:rFonts w:ascii="Times New Roman" w:hAnsi="Times New Roman" w:cs="Times New Roman"/>
        </w:rPr>
        <w:t>z wymaganymi załącznikami i dokumentami.</w:t>
      </w:r>
    </w:p>
    <w:p w14:paraId="78EC3985" w14:textId="62DE6B42" w:rsidR="005414E4" w:rsidRPr="007C4E56" w:rsidRDefault="005414E4" w:rsidP="005414E4">
      <w:pPr>
        <w:numPr>
          <w:ilvl w:val="0"/>
          <w:numId w:val="19"/>
        </w:numPr>
        <w:spacing w:after="4" w:line="248" w:lineRule="auto"/>
        <w:ind w:left="1260" w:right="20" w:hanging="54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 xml:space="preserve">Wszystkie </w:t>
      </w:r>
      <w:r w:rsidR="0085140F">
        <w:rPr>
          <w:rFonts w:ascii="Times New Roman" w:hAnsi="Times New Roman" w:cs="Times New Roman"/>
        </w:rPr>
        <w:t>załączniki</w:t>
      </w:r>
      <w:r w:rsidRPr="007C4E56">
        <w:rPr>
          <w:rFonts w:ascii="Times New Roman" w:hAnsi="Times New Roman" w:cs="Times New Roman"/>
        </w:rPr>
        <w:t xml:space="preserve"> oferty muszą być podpisane. </w:t>
      </w:r>
    </w:p>
    <w:p w14:paraId="1967967C" w14:textId="77777777" w:rsidR="005414E4" w:rsidRPr="007C4E56" w:rsidRDefault="005414E4" w:rsidP="005414E4">
      <w:pPr>
        <w:numPr>
          <w:ilvl w:val="0"/>
          <w:numId w:val="19"/>
        </w:numPr>
        <w:spacing w:after="4" w:line="248" w:lineRule="auto"/>
        <w:ind w:left="1260" w:right="20" w:hanging="54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Oferent może złożyć tylko jedną ofertę.</w:t>
      </w:r>
    </w:p>
    <w:p w14:paraId="714F0831" w14:textId="51D40BD8" w:rsidR="005414E4" w:rsidRDefault="005414E4" w:rsidP="005414E4">
      <w:pPr>
        <w:numPr>
          <w:ilvl w:val="0"/>
          <w:numId w:val="19"/>
        </w:numPr>
        <w:spacing w:after="4" w:line="248" w:lineRule="auto"/>
        <w:ind w:left="1260" w:right="20" w:hanging="54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 xml:space="preserve">Ofertę </w:t>
      </w:r>
      <w:r w:rsidR="0085140F" w:rsidRPr="0085140F">
        <w:rPr>
          <w:rFonts w:ascii="Times New Roman" w:hAnsi="Times New Roman" w:cs="Times New Roman"/>
        </w:rPr>
        <w:t xml:space="preserve">należy złożyć </w:t>
      </w:r>
      <w:r w:rsidR="0085140F" w:rsidRPr="0085140F">
        <w:rPr>
          <w:rFonts w:ascii="Times New Roman" w:hAnsi="Times New Roman" w:cs="Times New Roman"/>
        </w:rPr>
        <w:t>w formie elektronicznej</w:t>
      </w:r>
      <w:r w:rsidR="0085140F" w:rsidRPr="0085140F">
        <w:t xml:space="preserve"> </w:t>
      </w:r>
      <w:r w:rsidR="0085140F" w:rsidRPr="0085140F">
        <w:rPr>
          <w:rFonts w:ascii="Times New Roman" w:hAnsi="Times New Roman" w:cs="Times New Roman"/>
        </w:rPr>
        <w:t xml:space="preserve">na adres: przetargi@zoz-nowemiasto.net </w:t>
      </w:r>
      <w:r w:rsidR="0085140F" w:rsidRPr="0085140F">
        <w:rPr>
          <w:rFonts w:ascii="Times New Roman" w:hAnsi="Times New Roman" w:cs="Times New Roman"/>
          <w:b/>
          <w:bCs/>
        </w:rPr>
        <w:t>do dnia 7 maja 2026 r. do godz. 10.00</w:t>
      </w:r>
      <w:r w:rsidRPr="0085140F">
        <w:rPr>
          <w:rFonts w:ascii="Times New Roman" w:hAnsi="Times New Roman" w:cs="Times New Roman"/>
        </w:rPr>
        <w:t>.</w:t>
      </w:r>
      <w:r w:rsidRPr="007C4E56">
        <w:rPr>
          <w:rFonts w:ascii="Times New Roman" w:hAnsi="Times New Roman" w:cs="Times New Roman"/>
        </w:rPr>
        <w:t xml:space="preserve"> </w:t>
      </w:r>
    </w:p>
    <w:p w14:paraId="7FFA3BCE" w14:textId="77777777" w:rsidR="005414E4" w:rsidRPr="007C4E56" w:rsidRDefault="005414E4" w:rsidP="005414E4">
      <w:pPr>
        <w:numPr>
          <w:ilvl w:val="0"/>
          <w:numId w:val="7"/>
        </w:numPr>
        <w:spacing w:before="240" w:after="4" w:line="248" w:lineRule="auto"/>
        <w:ind w:left="720" w:right="20" w:hanging="720"/>
        <w:jc w:val="both"/>
        <w:rPr>
          <w:rFonts w:ascii="Times New Roman" w:hAnsi="Times New Roman" w:cs="Times New Roman"/>
        </w:rPr>
      </w:pPr>
      <w:bookmarkStart w:id="0" w:name="_Hlk160607394"/>
      <w:r w:rsidRPr="007C4E56">
        <w:rPr>
          <w:rFonts w:ascii="Times New Roman" w:hAnsi="Times New Roman" w:cs="Times New Roman"/>
        </w:rPr>
        <w:t>Wymagane dokumenty:</w:t>
      </w:r>
    </w:p>
    <w:bookmarkEnd w:id="0"/>
    <w:p w14:paraId="3DD53F5A" w14:textId="77777777" w:rsidR="005414E4" w:rsidRPr="007C4E56" w:rsidRDefault="005414E4" w:rsidP="005414E4">
      <w:pPr>
        <w:numPr>
          <w:ilvl w:val="0"/>
          <w:numId w:val="20"/>
        </w:numPr>
        <w:spacing w:after="4" w:line="248" w:lineRule="auto"/>
        <w:ind w:left="1260" w:right="20" w:hanging="54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Do oferty należy dołączyć:</w:t>
      </w:r>
    </w:p>
    <w:p w14:paraId="38EC40BA" w14:textId="77777777" w:rsidR="005414E4" w:rsidRPr="007C4E56" w:rsidRDefault="005414E4" w:rsidP="005414E4">
      <w:pPr>
        <w:numPr>
          <w:ilvl w:val="1"/>
          <w:numId w:val="8"/>
        </w:numPr>
        <w:spacing w:after="4" w:line="248" w:lineRule="auto"/>
        <w:ind w:left="1260" w:right="20" w:hanging="54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w przypadku prowadzenia działalności gospodarczej, w zależności od formy organizacyjno-prawnej: wydruk z Centralnej Ewidencji i Informacji o Działalności Gospodarczej (ze strony internetowej CEIDG), wydruk z Krajowego Rejestru Sądowego lub zaświadczenie o wpisie do rejestru podmiotów wykonujących działalność leczniczą stosownie do formy organizacyjno-prawnej.</w:t>
      </w:r>
    </w:p>
    <w:p w14:paraId="5A7C0206" w14:textId="77777777" w:rsidR="005414E4" w:rsidRPr="007C4E56" w:rsidRDefault="005414E4" w:rsidP="005414E4">
      <w:pPr>
        <w:numPr>
          <w:ilvl w:val="1"/>
          <w:numId w:val="8"/>
        </w:numPr>
        <w:spacing w:after="0"/>
        <w:ind w:left="1260" w:right="20" w:hanging="54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kopie dokumentów potwierdzających posiadane kwalifikacje zawodowe, tj.:</w:t>
      </w:r>
    </w:p>
    <w:p w14:paraId="626693F1" w14:textId="77777777" w:rsidR="005414E4" w:rsidRPr="007C4E56" w:rsidRDefault="005414E4" w:rsidP="005414E4">
      <w:pPr>
        <w:spacing w:after="0"/>
        <w:ind w:left="1260" w:right="2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- dyplom ukończenia studiów medycznych,</w:t>
      </w:r>
    </w:p>
    <w:p w14:paraId="144676BF" w14:textId="77777777" w:rsidR="005414E4" w:rsidRPr="007C4E56" w:rsidRDefault="005414E4" w:rsidP="005414E4">
      <w:pPr>
        <w:spacing w:after="0"/>
        <w:ind w:left="1260" w:right="2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- prawo wykonywania zawodu,</w:t>
      </w:r>
    </w:p>
    <w:p w14:paraId="6E4629F7" w14:textId="0E5F8825" w:rsidR="005414E4" w:rsidRPr="007C4E56" w:rsidRDefault="005414E4" w:rsidP="005414E4">
      <w:pPr>
        <w:spacing w:after="0"/>
        <w:ind w:left="1260" w:right="2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lastRenderedPageBreak/>
        <w:t xml:space="preserve">- dyplom specjalizacji lub tytuł specjalisty w określonej dziedzinie medycyny adekwatnej do rodzaju udzielanych świadczeń (dla każdego zakresu świadczeń zdrowotnych, </w:t>
      </w:r>
      <w:r w:rsidR="007C4E56">
        <w:rPr>
          <w:rFonts w:ascii="Times New Roman" w:hAnsi="Times New Roman" w:cs="Times New Roman"/>
        </w:rPr>
        <w:br/>
      </w:r>
      <w:r w:rsidRPr="007C4E56">
        <w:rPr>
          <w:rFonts w:ascii="Times New Roman" w:hAnsi="Times New Roman" w:cs="Times New Roman"/>
        </w:rPr>
        <w:t>w zakresie których Przyjmujący zamówienie składa ofertę i o ile wymagana jest specjalizacja zgodnie z SWKO),</w:t>
      </w:r>
    </w:p>
    <w:p w14:paraId="14C4EBDC" w14:textId="77777777" w:rsidR="005414E4" w:rsidRPr="007C4E56" w:rsidRDefault="005414E4" w:rsidP="005414E4">
      <w:pPr>
        <w:numPr>
          <w:ilvl w:val="1"/>
          <w:numId w:val="8"/>
        </w:numPr>
        <w:spacing w:after="4" w:line="248" w:lineRule="auto"/>
        <w:ind w:left="1260" w:right="20" w:hanging="54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wskazanie liczby i kwalifikacji zawodowych osób udzielających określonych świadczeń zdrowotnych oraz oświadczenie zgodności ww. danych dotyczy wyłącznie podmiotów leczniczych,</w:t>
      </w:r>
    </w:p>
    <w:p w14:paraId="6199059A" w14:textId="77777777" w:rsidR="005414E4" w:rsidRPr="007C4E56" w:rsidRDefault="005414E4" w:rsidP="005414E4">
      <w:pPr>
        <w:numPr>
          <w:ilvl w:val="1"/>
          <w:numId w:val="8"/>
        </w:numPr>
        <w:spacing w:after="4" w:line="248" w:lineRule="auto"/>
        <w:ind w:left="1260" w:right="20" w:hanging="54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kopia dowodu zawarcia, aktualnie obowiązującej, umowy obowiązkowego ubezpieczenia odpowiedzialności cywilnej, obejmującego szkody będące następstwem udzielania świadczeń zdrowotnych albo niezgodnego z prawem zaniechania udzielania świadczeń zdrowotnych (możliwe jest również dostarczenie przed faktycznym rozpoczęciem udzielania świadczeń zdrowotnych),</w:t>
      </w:r>
    </w:p>
    <w:p w14:paraId="4678C501" w14:textId="77777777" w:rsidR="005414E4" w:rsidRPr="007C4E56" w:rsidRDefault="005414E4" w:rsidP="005414E4">
      <w:pPr>
        <w:numPr>
          <w:ilvl w:val="1"/>
          <w:numId w:val="8"/>
        </w:numPr>
        <w:spacing w:after="4" w:line="248" w:lineRule="auto"/>
        <w:ind w:left="1260" w:right="20" w:hanging="54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 xml:space="preserve">aktualne zaświadczenie lekarskie o braku przeciwwskazań zdrowotnych do wykonywania pracy na stanowisku lekarza (tzw. zdolność do pracy) oraz zaświadczenie do celów </w:t>
      </w:r>
      <w:proofErr w:type="spellStart"/>
      <w:r w:rsidRPr="007C4E56">
        <w:rPr>
          <w:rFonts w:ascii="Times New Roman" w:hAnsi="Times New Roman" w:cs="Times New Roman"/>
        </w:rPr>
        <w:t>sanitarno</w:t>
      </w:r>
      <w:proofErr w:type="spellEnd"/>
      <w:r w:rsidRPr="007C4E56">
        <w:rPr>
          <w:rFonts w:ascii="Times New Roman" w:hAnsi="Times New Roman" w:cs="Times New Roman"/>
        </w:rPr>
        <w:t xml:space="preserve"> - epidemiologicznych (możliwe jest również dostarczenie przed faktycznym rozpoczęciem udzielania świadczeń zdrowotnych),</w:t>
      </w:r>
    </w:p>
    <w:p w14:paraId="222A8BF6" w14:textId="77777777" w:rsidR="005414E4" w:rsidRPr="007C4E56" w:rsidRDefault="005414E4" w:rsidP="005414E4">
      <w:pPr>
        <w:numPr>
          <w:ilvl w:val="1"/>
          <w:numId w:val="8"/>
        </w:numPr>
        <w:spacing w:after="4" w:line="248" w:lineRule="auto"/>
        <w:ind w:left="1260" w:right="20" w:hanging="54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wypełniony Formularz Ofertowy, stanowiący załącznik nr 1 oraz zaparafowany projekt Umowy Załącznik nr 2,</w:t>
      </w:r>
    </w:p>
    <w:p w14:paraId="5548129D" w14:textId="77777777" w:rsidR="005414E4" w:rsidRPr="007C4E56" w:rsidRDefault="005414E4" w:rsidP="005414E4">
      <w:pPr>
        <w:numPr>
          <w:ilvl w:val="0"/>
          <w:numId w:val="7"/>
        </w:numPr>
        <w:spacing w:before="240" w:after="4" w:line="248" w:lineRule="auto"/>
        <w:ind w:left="720" w:right="20" w:hanging="72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Wymagania Udzielającego Zamówienia od Oferentów przystępujących do konkursu ofert:</w:t>
      </w:r>
    </w:p>
    <w:p w14:paraId="48FEFE5B" w14:textId="77777777" w:rsidR="005414E4" w:rsidRPr="007C4E56" w:rsidRDefault="005414E4" w:rsidP="005414E4">
      <w:pPr>
        <w:numPr>
          <w:ilvl w:val="2"/>
          <w:numId w:val="12"/>
        </w:numPr>
        <w:spacing w:after="4" w:line="248" w:lineRule="auto"/>
        <w:ind w:left="1260" w:right="20" w:hanging="54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Wykonywanie przedmiotowych świadczeń medycznych w ramach prowadzonej przez siebie działalności gospodarczej,</w:t>
      </w:r>
    </w:p>
    <w:p w14:paraId="7970C36B" w14:textId="77777777" w:rsidR="005414E4" w:rsidRPr="007C4E56" w:rsidRDefault="005414E4" w:rsidP="005414E4">
      <w:pPr>
        <w:numPr>
          <w:ilvl w:val="2"/>
          <w:numId w:val="12"/>
        </w:numPr>
        <w:spacing w:after="4" w:line="248" w:lineRule="auto"/>
        <w:ind w:left="1260" w:right="20" w:hanging="54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Dysponowanie wiedzą, doświadczeniem oraz kwalifikacjami zawodowymi wymaganymi do udzielania danego rodzaju świadczeń oraz posiadanie:</w:t>
      </w:r>
    </w:p>
    <w:p w14:paraId="7605E251" w14:textId="77777777" w:rsidR="005414E4" w:rsidRPr="007C4E56" w:rsidRDefault="005414E4" w:rsidP="005414E4">
      <w:pPr>
        <w:numPr>
          <w:ilvl w:val="1"/>
          <w:numId w:val="10"/>
        </w:numPr>
        <w:spacing w:after="4" w:line="248" w:lineRule="auto"/>
        <w:ind w:left="1260" w:right="20" w:hanging="54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ukończonych studiów medycznych,</w:t>
      </w:r>
    </w:p>
    <w:p w14:paraId="5AC846C5" w14:textId="64185D73" w:rsidR="005414E4" w:rsidRPr="007C4E56" w:rsidRDefault="005414E4" w:rsidP="005414E4">
      <w:pPr>
        <w:numPr>
          <w:ilvl w:val="1"/>
          <w:numId w:val="10"/>
        </w:numPr>
        <w:spacing w:after="4" w:line="248" w:lineRule="auto"/>
        <w:ind w:left="1260" w:right="20" w:hanging="54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specjalizacji z danego zakresu medycyny,</w:t>
      </w:r>
      <w:r w:rsidR="00C11D07" w:rsidRPr="007C4E56">
        <w:rPr>
          <w:rFonts w:ascii="Times New Roman" w:hAnsi="Times New Roman" w:cs="Times New Roman"/>
        </w:rPr>
        <w:t xml:space="preserve"> a w przypadku składania oferty przez wykonawców wspólnie ubiegających się o udzielenie zamówienia, Udzielający zamówienia wymaga, aby przynajmniej jeden z wykonawców posiadał specjalizację </w:t>
      </w:r>
      <w:r w:rsidR="00EA6999" w:rsidRPr="007C4E56">
        <w:rPr>
          <w:rFonts w:ascii="Times New Roman" w:hAnsi="Times New Roman" w:cs="Times New Roman"/>
        </w:rPr>
        <w:br/>
      </w:r>
      <w:r w:rsidR="00C11D07" w:rsidRPr="007C4E56">
        <w:rPr>
          <w:rFonts w:ascii="Times New Roman" w:hAnsi="Times New Roman" w:cs="Times New Roman"/>
        </w:rPr>
        <w:t>z danego zakresu medycyny,</w:t>
      </w:r>
    </w:p>
    <w:p w14:paraId="504FCB75" w14:textId="77777777" w:rsidR="005414E4" w:rsidRPr="007C4E56" w:rsidRDefault="005414E4" w:rsidP="005414E4">
      <w:pPr>
        <w:numPr>
          <w:ilvl w:val="1"/>
          <w:numId w:val="10"/>
        </w:numPr>
        <w:spacing w:after="4" w:line="248" w:lineRule="auto"/>
        <w:ind w:left="1260" w:right="20" w:hanging="54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prawa wykonywania zawodu,</w:t>
      </w:r>
    </w:p>
    <w:p w14:paraId="203D23D1" w14:textId="77777777" w:rsidR="005414E4" w:rsidRPr="007C4E56" w:rsidRDefault="005414E4" w:rsidP="005414E4">
      <w:pPr>
        <w:numPr>
          <w:ilvl w:val="1"/>
          <w:numId w:val="10"/>
        </w:numPr>
        <w:spacing w:after="4" w:line="248" w:lineRule="auto"/>
        <w:ind w:left="1260" w:right="20" w:hanging="54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wpisu do rejestru indywidualnych praktyk lekarskich w Okręgowej Izbie Lekarskiej zgodnie z aktualnym stanem prawnym,</w:t>
      </w:r>
    </w:p>
    <w:p w14:paraId="6493DA5F" w14:textId="77777777" w:rsidR="005414E4" w:rsidRPr="007C4E56" w:rsidRDefault="005414E4" w:rsidP="005414E4">
      <w:pPr>
        <w:numPr>
          <w:ilvl w:val="1"/>
          <w:numId w:val="10"/>
        </w:numPr>
        <w:spacing w:after="4" w:line="248" w:lineRule="auto"/>
        <w:ind w:left="1260" w:right="20" w:hanging="54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wpisu do działalności gospodarczej,</w:t>
      </w:r>
    </w:p>
    <w:p w14:paraId="172D595D" w14:textId="15C5ECB5" w:rsidR="005414E4" w:rsidRPr="007C4E56" w:rsidRDefault="005414E4" w:rsidP="005414E4">
      <w:pPr>
        <w:numPr>
          <w:ilvl w:val="1"/>
          <w:numId w:val="10"/>
        </w:numPr>
        <w:spacing w:after="4" w:line="248" w:lineRule="auto"/>
        <w:ind w:left="1260" w:right="20" w:hanging="54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 xml:space="preserve">dokumentu potwierdzającego zawarcie przez Oferenta jako ubezpieczonego umowy ubezpieczenia od odpowiedzialności cywilnej, o którym mowa w art. 25 ustawy </w:t>
      </w:r>
      <w:r w:rsidR="00EA6999" w:rsidRPr="007C4E56">
        <w:rPr>
          <w:rFonts w:ascii="Times New Roman" w:hAnsi="Times New Roman" w:cs="Times New Roman"/>
        </w:rPr>
        <w:br/>
      </w:r>
      <w:r w:rsidRPr="007C4E56">
        <w:rPr>
          <w:rFonts w:ascii="Times New Roman" w:hAnsi="Times New Roman" w:cs="Times New Roman"/>
        </w:rPr>
        <w:t>o działalności leczniczej,</w:t>
      </w:r>
    </w:p>
    <w:p w14:paraId="41C9F903" w14:textId="0EFC07E3" w:rsidR="005414E4" w:rsidRPr="007C4E56" w:rsidRDefault="005414E4" w:rsidP="005414E4">
      <w:pPr>
        <w:numPr>
          <w:ilvl w:val="1"/>
          <w:numId w:val="10"/>
        </w:numPr>
        <w:spacing w:after="4" w:line="248" w:lineRule="auto"/>
        <w:ind w:left="1260" w:right="20" w:hanging="54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pełnomocnictwa oraz umowy, o których stanowi zapis punktu VI</w:t>
      </w:r>
      <w:r w:rsidR="00AC5297">
        <w:rPr>
          <w:rFonts w:ascii="Times New Roman" w:hAnsi="Times New Roman" w:cs="Times New Roman"/>
        </w:rPr>
        <w:t>I</w:t>
      </w:r>
      <w:r w:rsidRPr="007C4E56">
        <w:rPr>
          <w:rFonts w:ascii="Times New Roman" w:hAnsi="Times New Roman" w:cs="Times New Roman"/>
        </w:rPr>
        <w:t>. SWKO,</w:t>
      </w:r>
    </w:p>
    <w:p w14:paraId="7C62B2B7" w14:textId="77777777" w:rsidR="005414E4" w:rsidRPr="007C4E56" w:rsidRDefault="005414E4" w:rsidP="005414E4">
      <w:pPr>
        <w:numPr>
          <w:ilvl w:val="1"/>
          <w:numId w:val="10"/>
        </w:numPr>
        <w:spacing w:after="4" w:line="248" w:lineRule="auto"/>
        <w:ind w:left="1260" w:right="20" w:hanging="54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aktualnego badania lekarskiego (książeczki zdrowia oraz orzeczenia do celów sanitarno-epidemiologicznych, badanie profilaktyczne),</w:t>
      </w:r>
    </w:p>
    <w:p w14:paraId="4D478F03" w14:textId="77777777" w:rsidR="005414E4" w:rsidRPr="007C4E56" w:rsidRDefault="005414E4" w:rsidP="005414E4">
      <w:pPr>
        <w:numPr>
          <w:ilvl w:val="2"/>
          <w:numId w:val="11"/>
        </w:numPr>
        <w:spacing w:after="4" w:line="248" w:lineRule="auto"/>
        <w:ind w:left="1260" w:right="20" w:hanging="54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złożenie oświadczenia i dokumentów wymaganych w SWKO,</w:t>
      </w:r>
    </w:p>
    <w:p w14:paraId="4D463C08" w14:textId="416831FA" w:rsidR="005414E4" w:rsidRPr="007C4E56" w:rsidRDefault="005414E4" w:rsidP="005414E4">
      <w:pPr>
        <w:numPr>
          <w:ilvl w:val="2"/>
          <w:numId w:val="11"/>
        </w:numPr>
        <w:spacing w:after="4" w:line="248" w:lineRule="auto"/>
        <w:ind w:left="1260" w:right="20" w:hanging="54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 xml:space="preserve">spełnienie wyżej wymienionych wymagań należy potwierdzić poprzez dołączenie do oferty kopii dokumentów określonych w punktach </w:t>
      </w:r>
      <w:r w:rsidR="00AC5297">
        <w:rPr>
          <w:rFonts w:ascii="Times New Roman" w:hAnsi="Times New Roman" w:cs="Times New Roman"/>
        </w:rPr>
        <w:t xml:space="preserve">2 </w:t>
      </w:r>
      <w:r w:rsidRPr="007C4E56">
        <w:rPr>
          <w:rFonts w:ascii="Times New Roman" w:hAnsi="Times New Roman" w:cs="Times New Roman"/>
        </w:rPr>
        <w:t xml:space="preserve">a) — </w:t>
      </w:r>
      <w:r w:rsidR="00AC5297">
        <w:rPr>
          <w:rFonts w:ascii="Times New Roman" w:hAnsi="Times New Roman" w:cs="Times New Roman"/>
        </w:rPr>
        <w:t>h</w:t>
      </w:r>
      <w:r w:rsidRPr="007C4E56">
        <w:rPr>
          <w:rFonts w:ascii="Times New Roman" w:hAnsi="Times New Roman" w:cs="Times New Roman"/>
        </w:rPr>
        <w:t>) oraz 3), ze złożonym oświadczeniem, iż są zgodne ze stanem faktycznym.</w:t>
      </w:r>
    </w:p>
    <w:p w14:paraId="1A79E5DC" w14:textId="77777777" w:rsidR="005414E4" w:rsidRPr="007C4E56" w:rsidRDefault="005414E4" w:rsidP="005414E4">
      <w:pPr>
        <w:numPr>
          <w:ilvl w:val="0"/>
          <w:numId w:val="10"/>
        </w:numPr>
        <w:spacing w:before="240" w:after="4" w:line="248" w:lineRule="auto"/>
        <w:ind w:left="720" w:right="20" w:hanging="72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Kryterium oceny złożonych ofert:</w:t>
      </w:r>
    </w:p>
    <w:p w14:paraId="5173F26D" w14:textId="624F9F01" w:rsidR="005414E4" w:rsidRPr="007C4E56" w:rsidRDefault="005414E4" w:rsidP="005414E4">
      <w:pPr>
        <w:numPr>
          <w:ilvl w:val="2"/>
          <w:numId w:val="13"/>
        </w:numPr>
        <w:spacing w:after="4" w:line="248" w:lineRule="auto"/>
        <w:ind w:left="1260" w:right="20" w:hanging="54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lastRenderedPageBreak/>
        <w:t>Przy wyborze ofert Udzielający zamówienia będzie się kierował następującymi kryteriami oceny: wysokość wynagrodzenia zaoferowana przez Przyjmującego zamówienie (cena), jakość, kompleksowość</w:t>
      </w:r>
      <w:r w:rsidR="00AC5297">
        <w:rPr>
          <w:rFonts w:ascii="Times New Roman" w:hAnsi="Times New Roman" w:cs="Times New Roman"/>
        </w:rPr>
        <w:t>.</w:t>
      </w:r>
    </w:p>
    <w:p w14:paraId="682820B4" w14:textId="77777777" w:rsidR="005414E4" w:rsidRPr="007C4E56" w:rsidRDefault="005414E4" w:rsidP="005414E4">
      <w:pPr>
        <w:numPr>
          <w:ilvl w:val="2"/>
          <w:numId w:val="13"/>
        </w:numPr>
        <w:spacing w:after="4" w:line="248" w:lineRule="auto"/>
        <w:ind w:left="1260" w:right="20" w:hanging="54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 xml:space="preserve">Udzielający Zamówienia może przyjąć ofertę w części. </w:t>
      </w:r>
    </w:p>
    <w:p w14:paraId="667B82D0" w14:textId="77777777" w:rsidR="005414E4" w:rsidRPr="007C4E56" w:rsidRDefault="005414E4" w:rsidP="005414E4">
      <w:pPr>
        <w:numPr>
          <w:ilvl w:val="2"/>
          <w:numId w:val="13"/>
        </w:numPr>
        <w:spacing w:after="4" w:line="248" w:lineRule="auto"/>
        <w:ind w:left="1260" w:right="20" w:hanging="54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Kryteria oceny:</w:t>
      </w:r>
    </w:p>
    <w:p w14:paraId="2B565535" w14:textId="65168CC1" w:rsidR="005414E4" w:rsidRPr="007C4E56" w:rsidRDefault="005414E4" w:rsidP="005414E4">
      <w:pPr>
        <w:numPr>
          <w:ilvl w:val="1"/>
          <w:numId w:val="10"/>
        </w:numPr>
        <w:spacing w:after="246" w:line="248" w:lineRule="auto"/>
        <w:ind w:left="1260" w:right="20" w:hanging="54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  <w:b/>
          <w:bCs/>
        </w:rPr>
        <w:t>proponowana wysokość wynagrodzenia</w:t>
      </w:r>
      <w:r w:rsidRPr="007C4E56">
        <w:rPr>
          <w:rFonts w:ascii="Times New Roman" w:hAnsi="Times New Roman" w:cs="Times New Roman"/>
        </w:rPr>
        <w:t xml:space="preserve"> wskazana jako % od wartości świadczenia </w:t>
      </w:r>
      <w:r w:rsidR="00EA6999" w:rsidRPr="007C4E56">
        <w:rPr>
          <w:rFonts w:ascii="Times New Roman" w:hAnsi="Times New Roman" w:cs="Times New Roman"/>
        </w:rPr>
        <w:br/>
      </w:r>
      <w:r w:rsidRPr="007C4E56">
        <w:rPr>
          <w:rFonts w:ascii="Times New Roman" w:hAnsi="Times New Roman" w:cs="Times New Roman"/>
        </w:rPr>
        <w:t>w kontrakcie, tj.: % wartość brutto wynagrodzenia uzyskanego od Narodowego Funduszu Zdrowia z tytułu zrealizowania procedury.</w:t>
      </w:r>
    </w:p>
    <w:p w14:paraId="66091B9D" w14:textId="77777777" w:rsidR="005414E4" w:rsidRPr="007C4E56" w:rsidRDefault="005414E4" w:rsidP="005414E4">
      <w:pPr>
        <w:spacing w:after="0"/>
        <w:ind w:right="20"/>
        <w:jc w:val="center"/>
        <w:rPr>
          <w:rFonts w:ascii="Times New Roman" w:hAnsi="Times New Roman" w:cs="Times New Roman"/>
        </w:rPr>
      </w:pPr>
      <w:bookmarkStart w:id="1" w:name="_Hlk160607822"/>
      <w:r w:rsidRPr="007C4E56">
        <w:rPr>
          <w:rFonts w:ascii="Times New Roman" w:hAnsi="Times New Roman" w:cs="Times New Roman"/>
        </w:rPr>
        <w:t>wynagrodzenie najniższe wśród ofert niepodlegających odrzuceniu</w:t>
      </w:r>
    </w:p>
    <w:p w14:paraId="0675532B" w14:textId="7B7EEF9C" w:rsidR="005414E4" w:rsidRPr="007C4E56" w:rsidRDefault="005414E4" w:rsidP="005414E4">
      <w:pPr>
        <w:spacing w:after="259" w:line="248" w:lineRule="auto"/>
        <w:ind w:right="20"/>
        <w:jc w:val="center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Kryterium —</w:t>
      </w:r>
      <w:r w:rsidRPr="007C4E56">
        <w:rPr>
          <w:rFonts w:ascii="Times New Roman" w:hAnsi="Times New Roman" w:cs="Times New Roman"/>
          <w:noProof/>
        </w:rPr>
        <mc:AlternateContent>
          <mc:Choice Requires="wpg">
            <w:drawing>
              <wp:inline distT="0" distB="0" distL="0" distR="0" wp14:anchorId="0F6819D9" wp14:editId="71DA0C67">
                <wp:extent cx="3816350" cy="18415"/>
                <wp:effectExtent l="0" t="0" r="12700" b="19685"/>
                <wp:docPr id="93381" name="Grup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816350" cy="18415"/>
                          <a:chOff x="0" y="0"/>
                          <a:chExt cx="3816352" cy="18289"/>
                        </a:xfrm>
                      </wpg:grpSpPr>
                      <wps:wsp>
                        <wps:cNvPr id="93380" name="Shape 93380"/>
                        <wps:cNvSpPr/>
                        <wps:spPr>
                          <a:xfrm>
                            <a:off x="0" y="0"/>
                            <a:ext cx="3816352" cy="182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6352" h="18289">
                                <a:moveTo>
                                  <a:pt x="0" y="9145"/>
                                </a:moveTo>
                                <a:lnTo>
                                  <a:pt x="3816352" y="9145"/>
                                </a:lnTo>
                              </a:path>
                            </a:pathLst>
                          </a:custGeom>
                          <a:noFill/>
                          <a:ln w="18289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51AFBD1" id="Grupa 2" o:spid="_x0000_s1026" style="width:300.5pt;height:1.45pt;mso-position-horizontal-relative:char;mso-position-vertical-relative:line" coordsize="38163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">
                <v:shape id="Shape 93380" o:spid="_x0000_s1027" style="position:absolute;width:38163;height:182;visibility:visible;mso-wrap-style:square;v-text-anchor:top" coordsize="3816352,18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" path="m,9145r3816352,e" filled="f" strokeweight=".50803mm">
                  <v:stroke miterlimit="1" joinstyle="miter"/>
                  <v:path arrowok="t" textboxrect="0,0,3816352,18289"/>
                </v:shape>
                <w10:anchorlock/>
              </v:group>
            </w:pict>
          </mc:Fallback>
        </mc:AlternateContent>
      </w:r>
      <w:r w:rsidR="00304959" w:rsidRPr="007C4E56">
        <w:rPr>
          <w:rFonts w:ascii="Times New Roman" w:hAnsi="Times New Roman" w:cs="Times New Roman"/>
        </w:rPr>
        <w:t xml:space="preserve"> </w:t>
      </w:r>
      <w:r w:rsidRPr="007C4E56">
        <w:rPr>
          <w:rFonts w:ascii="Times New Roman" w:hAnsi="Times New Roman" w:cs="Times New Roman"/>
        </w:rPr>
        <w:t>x 100</w:t>
      </w:r>
      <w:r w:rsidR="009F0E93" w:rsidRPr="007C4E56">
        <w:rPr>
          <w:rFonts w:ascii="Times New Roman" w:hAnsi="Times New Roman" w:cs="Times New Roman"/>
        </w:rPr>
        <w:t xml:space="preserve"> </w:t>
      </w:r>
      <w:r w:rsidRPr="007C4E56">
        <w:rPr>
          <w:rFonts w:ascii="Times New Roman" w:hAnsi="Times New Roman" w:cs="Times New Roman"/>
        </w:rPr>
        <w:t>x</w:t>
      </w:r>
      <w:r w:rsidR="009F0E93" w:rsidRPr="007C4E56">
        <w:rPr>
          <w:rFonts w:ascii="Times New Roman" w:hAnsi="Times New Roman" w:cs="Times New Roman"/>
        </w:rPr>
        <w:t xml:space="preserve"> </w:t>
      </w:r>
      <w:r w:rsidRPr="007C4E56">
        <w:rPr>
          <w:rFonts w:ascii="Times New Roman" w:hAnsi="Times New Roman" w:cs="Times New Roman"/>
        </w:rPr>
        <w:t>0,</w:t>
      </w:r>
      <w:r w:rsidR="00AC5297">
        <w:rPr>
          <w:rFonts w:ascii="Times New Roman" w:hAnsi="Times New Roman" w:cs="Times New Roman"/>
        </w:rPr>
        <w:t>8</w:t>
      </w:r>
      <w:r w:rsidRPr="007C4E56">
        <w:rPr>
          <w:rFonts w:ascii="Times New Roman" w:hAnsi="Times New Roman" w:cs="Times New Roman"/>
        </w:rPr>
        <w:t xml:space="preserve"> wynagrodzenie, badanej oferty</w:t>
      </w:r>
    </w:p>
    <w:p w14:paraId="5E045922" w14:textId="676AADE3" w:rsidR="005414E4" w:rsidRPr="007C4E56" w:rsidRDefault="005414E4" w:rsidP="005414E4">
      <w:pPr>
        <w:spacing w:after="4" w:line="248" w:lineRule="auto"/>
        <w:ind w:left="1260" w:right="2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 xml:space="preserve">Oferta z najniższym wynagrodzeniem, otrzyma maksymalną liczbę </w:t>
      </w:r>
      <w:r w:rsidR="00AC5297">
        <w:rPr>
          <w:rFonts w:ascii="Times New Roman" w:hAnsi="Times New Roman" w:cs="Times New Roman"/>
        </w:rPr>
        <w:t>8</w:t>
      </w:r>
      <w:r w:rsidR="009F0E93" w:rsidRPr="007C4E56">
        <w:rPr>
          <w:rFonts w:ascii="Times New Roman" w:hAnsi="Times New Roman" w:cs="Times New Roman"/>
        </w:rPr>
        <w:t xml:space="preserve">0 </w:t>
      </w:r>
      <w:r w:rsidRPr="007C4E56">
        <w:rPr>
          <w:rFonts w:ascii="Times New Roman" w:hAnsi="Times New Roman" w:cs="Times New Roman"/>
        </w:rPr>
        <w:t>punktów. Pozostałe oferty zostaną przeliczone według powyższego wzoru (przeliczenie odbywa się do osiągnięcia pełnych punktów, wg zasady zaokrąglenia - poniżej 0,5 należy końcówkę pominąć, powyżej i równe 0,5 należy zaokrąglić w górę). Wynik będzie traktowany, jako wartość punktowa w kryterium wysokość wynagrodzenia.</w:t>
      </w:r>
      <w:bookmarkEnd w:id="1"/>
    </w:p>
    <w:p w14:paraId="67DC5640" w14:textId="77777777" w:rsidR="005414E4" w:rsidRPr="007C4E56" w:rsidRDefault="005414E4" w:rsidP="005414E4">
      <w:pPr>
        <w:numPr>
          <w:ilvl w:val="1"/>
          <w:numId w:val="10"/>
        </w:numPr>
        <w:spacing w:after="0" w:line="248" w:lineRule="auto"/>
        <w:ind w:left="1260" w:right="20" w:hanging="54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  <w:b/>
          <w:bCs/>
        </w:rPr>
        <w:t>jakość</w:t>
      </w:r>
      <w:r w:rsidRPr="007C4E56">
        <w:rPr>
          <w:rFonts w:ascii="Times New Roman" w:hAnsi="Times New Roman" w:cs="Times New Roman"/>
        </w:rPr>
        <w:t xml:space="preserve"> - Udzielający zamówienia przyznaje punkty za doświadczenie Przyjmującego zamówienie w udzielaniu świadczeń zdrowotnych stanowiących przedmiot niniejszego postępowania, w następującej wysokości:</w:t>
      </w:r>
    </w:p>
    <w:p w14:paraId="0AE5BA7B" w14:textId="3C7B27DE" w:rsidR="005414E4" w:rsidRPr="007C4E56" w:rsidRDefault="005414E4" w:rsidP="005414E4">
      <w:pPr>
        <w:spacing w:after="0" w:line="248" w:lineRule="auto"/>
        <w:ind w:left="1260" w:right="2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 xml:space="preserve">- poniżej </w:t>
      </w:r>
      <w:r w:rsidR="00C11D07" w:rsidRPr="007C4E56">
        <w:rPr>
          <w:rFonts w:ascii="Times New Roman" w:hAnsi="Times New Roman" w:cs="Times New Roman"/>
        </w:rPr>
        <w:t>3</w:t>
      </w:r>
      <w:r w:rsidRPr="007C4E56">
        <w:rPr>
          <w:rFonts w:ascii="Times New Roman" w:hAnsi="Times New Roman" w:cs="Times New Roman"/>
        </w:rPr>
        <w:t xml:space="preserve"> lat doświadczenia – </w:t>
      </w:r>
      <w:r w:rsidRPr="007C4E56">
        <w:rPr>
          <w:rFonts w:ascii="Times New Roman" w:hAnsi="Times New Roman" w:cs="Times New Roman"/>
          <w:b/>
          <w:bCs/>
        </w:rPr>
        <w:t>5 pkt.</w:t>
      </w:r>
    </w:p>
    <w:p w14:paraId="2A2FC35F" w14:textId="55A8A862" w:rsidR="005414E4" w:rsidRPr="007C4E56" w:rsidRDefault="005414E4" w:rsidP="005414E4">
      <w:pPr>
        <w:spacing w:after="0" w:line="248" w:lineRule="auto"/>
        <w:ind w:left="1260" w:right="2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 xml:space="preserve">- powyżej </w:t>
      </w:r>
      <w:r w:rsidR="00C11D07" w:rsidRPr="007C4E56">
        <w:rPr>
          <w:rFonts w:ascii="Times New Roman" w:hAnsi="Times New Roman" w:cs="Times New Roman"/>
        </w:rPr>
        <w:t>3</w:t>
      </w:r>
      <w:r w:rsidRPr="007C4E56">
        <w:rPr>
          <w:rFonts w:ascii="Times New Roman" w:hAnsi="Times New Roman" w:cs="Times New Roman"/>
        </w:rPr>
        <w:t xml:space="preserve"> lat doświadczenia - </w:t>
      </w:r>
      <w:r w:rsidRPr="007C4E56">
        <w:rPr>
          <w:rFonts w:ascii="Times New Roman" w:hAnsi="Times New Roman" w:cs="Times New Roman"/>
          <w:b/>
          <w:bCs/>
        </w:rPr>
        <w:t>10 pkt.</w:t>
      </w:r>
    </w:p>
    <w:p w14:paraId="0566E051" w14:textId="77777777" w:rsidR="005414E4" w:rsidRPr="007C4E56" w:rsidRDefault="005414E4" w:rsidP="005414E4">
      <w:pPr>
        <w:numPr>
          <w:ilvl w:val="1"/>
          <w:numId w:val="10"/>
        </w:numPr>
        <w:spacing w:after="0" w:line="248" w:lineRule="auto"/>
        <w:ind w:left="1260" w:right="20" w:hanging="54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 xml:space="preserve">oceniając </w:t>
      </w:r>
      <w:r w:rsidRPr="007C4E56">
        <w:rPr>
          <w:rFonts w:ascii="Times New Roman" w:hAnsi="Times New Roman" w:cs="Times New Roman"/>
          <w:b/>
          <w:bCs/>
        </w:rPr>
        <w:t>kompleksowość</w:t>
      </w:r>
      <w:r w:rsidRPr="007C4E56">
        <w:rPr>
          <w:rFonts w:ascii="Times New Roman" w:hAnsi="Times New Roman" w:cs="Times New Roman"/>
        </w:rPr>
        <w:t xml:space="preserve"> Udzielający zamówienia przyznaje punkty i premiuje kwalifikacje zawodowe Przyjmującego zamówienie, gwarantujące możliwość należytego udzielania świadczeń zdrowotnych stanowiących przedmiot niniejszego postępowania, przy równoczesnym posiadaniu dodatkowych kwalifikacji zawodowych z innych dziedzin medycyny, pozwalających Przyjmującemu zamówienie na kompleksowe udzielanie świadczeń zdrowotnych, w następującej wysokości:</w:t>
      </w:r>
    </w:p>
    <w:p w14:paraId="56B83DDE" w14:textId="77777777" w:rsidR="005414E4" w:rsidRPr="007C4E56" w:rsidRDefault="005414E4" w:rsidP="005414E4">
      <w:pPr>
        <w:spacing w:after="0" w:line="248" w:lineRule="auto"/>
        <w:ind w:left="1260" w:right="2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 xml:space="preserve">- Lekarz z tytułem specjalisty I stopnia, w trakcie Szkolenia specjalizacyjnego - </w:t>
      </w:r>
      <w:r w:rsidRPr="007C4E56">
        <w:rPr>
          <w:rFonts w:ascii="Times New Roman" w:hAnsi="Times New Roman" w:cs="Times New Roman"/>
          <w:b/>
          <w:bCs/>
        </w:rPr>
        <w:t>5 pkt.</w:t>
      </w:r>
    </w:p>
    <w:p w14:paraId="752A618F" w14:textId="77777777" w:rsidR="005414E4" w:rsidRPr="007C4E56" w:rsidRDefault="005414E4" w:rsidP="005414E4">
      <w:pPr>
        <w:spacing w:after="0" w:line="248" w:lineRule="auto"/>
        <w:ind w:left="1260" w:right="2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 xml:space="preserve">- Tytuł specjalisty II stopnia albo tytuł specjalisty w określonej dziedzinie medycyny - </w:t>
      </w:r>
      <w:r w:rsidRPr="007C4E56">
        <w:rPr>
          <w:rFonts w:ascii="Times New Roman" w:hAnsi="Times New Roman" w:cs="Times New Roman"/>
          <w:b/>
          <w:bCs/>
        </w:rPr>
        <w:t>10 pkt.</w:t>
      </w:r>
    </w:p>
    <w:p w14:paraId="4340DFDD" w14:textId="77777777" w:rsidR="005414E4" w:rsidRPr="007C4E56" w:rsidRDefault="005414E4" w:rsidP="005414E4">
      <w:pPr>
        <w:spacing w:after="0" w:line="248" w:lineRule="auto"/>
        <w:ind w:left="1260" w:right="20"/>
        <w:jc w:val="both"/>
        <w:rPr>
          <w:rFonts w:ascii="Times New Roman" w:hAnsi="Times New Roman" w:cs="Times New Roman"/>
        </w:rPr>
      </w:pPr>
    </w:p>
    <w:p w14:paraId="2AD8F74E" w14:textId="1A77FA1F" w:rsidR="005414E4" w:rsidRPr="007C4E56" w:rsidRDefault="005414E4" w:rsidP="005414E4">
      <w:pPr>
        <w:spacing w:after="13" w:line="248" w:lineRule="auto"/>
        <w:ind w:right="20"/>
        <w:jc w:val="both"/>
        <w:rPr>
          <w:rFonts w:ascii="Times New Roman" w:hAnsi="Times New Roman" w:cs="Times New Roman"/>
          <w:b/>
          <w:bCs/>
        </w:rPr>
      </w:pPr>
      <w:r w:rsidRPr="007C4E56">
        <w:rPr>
          <w:rFonts w:ascii="Times New Roman" w:hAnsi="Times New Roman" w:cs="Times New Roman"/>
          <w:b/>
          <w:bCs/>
        </w:rPr>
        <w:t xml:space="preserve">Za w/w kryteria w punktach b, c (kryteria jakość, kompleksowość) uzyskać można maksymalnie do </w:t>
      </w:r>
      <w:r w:rsidR="00AC5297">
        <w:rPr>
          <w:rFonts w:ascii="Times New Roman" w:hAnsi="Times New Roman" w:cs="Times New Roman"/>
          <w:b/>
          <w:bCs/>
        </w:rPr>
        <w:t>2</w:t>
      </w:r>
      <w:r w:rsidRPr="007C4E56">
        <w:rPr>
          <w:rFonts w:ascii="Times New Roman" w:hAnsi="Times New Roman" w:cs="Times New Roman"/>
          <w:b/>
          <w:bCs/>
        </w:rPr>
        <w:t>0 punktów.</w:t>
      </w:r>
    </w:p>
    <w:p w14:paraId="609432E4" w14:textId="77777777" w:rsidR="005414E4" w:rsidRPr="007C4E56" w:rsidRDefault="005414E4" w:rsidP="005414E4">
      <w:pPr>
        <w:spacing w:after="258" w:line="248" w:lineRule="auto"/>
        <w:ind w:right="20"/>
        <w:jc w:val="both"/>
        <w:rPr>
          <w:rFonts w:ascii="Times New Roman" w:hAnsi="Times New Roman" w:cs="Times New Roman"/>
          <w:b/>
          <w:bCs/>
        </w:rPr>
      </w:pPr>
      <w:r w:rsidRPr="007C4E56">
        <w:rPr>
          <w:rFonts w:ascii="Times New Roman" w:hAnsi="Times New Roman" w:cs="Times New Roman"/>
          <w:b/>
          <w:bCs/>
        </w:rPr>
        <w:t>Najkorzystniejszą ofertą będzie oferta zawierająca najwyższą liczbę punktów, za wszystkie łącznie ocenione kryteria (do 100 punktów).</w:t>
      </w:r>
    </w:p>
    <w:p w14:paraId="30714094" w14:textId="77777777" w:rsidR="005414E4" w:rsidRPr="007C4E56" w:rsidRDefault="005414E4" w:rsidP="005414E4">
      <w:pPr>
        <w:numPr>
          <w:ilvl w:val="0"/>
          <w:numId w:val="14"/>
        </w:numPr>
        <w:spacing w:after="4" w:line="248" w:lineRule="auto"/>
        <w:ind w:left="720" w:right="20" w:hanging="72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Oferent, celem dokonania zmian bądź poprawek, może wycofać złożoną ofertę i złożyć ją ponownie, pod warunkiem zachowania wszystkich warunków dla jej skutecznego doręczenia, tj.: w szczególności: wyznaczonego terminu i zachowania formy pisemnej.</w:t>
      </w:r>
    </w:p>
    <w:p w14:paraId="03C728E3" w14:textId="77777777" w:rsidR="005414E4" w:rsidRPr="007C4E56" w:rsidRDefault="005414E4" w:rsidP="005414E4">
      <w:pPr>
        <w:numPr>
          <w:ilvl w:val="0"/>
          <w:numId w:val="14"/>
        </w:numPr>
        <w:spacing w:before="240" w:after="4" w:line="248" w:lineRule="auto"/>
        <w:ind w:left="720" w:right="20" w:hanging="72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Oferta złożona po terminie zostanie odrzucona — zapis art. 149 ust. 1 pkt. 1 ustawy z dnia 27 sierpnia 2004 r. o świadczeniach opieki zdrowotnej finansowanych ze środków publicznych.</w:t>
      </w:r>
    </w:p>
    <w:p w14:paraId="44089D67" w14:textId="383DDBE4" w:rsidR="005414E4" w:rsidRPr="007C4E56" w:rsidRDefault="005414E4" w:rsidP="006B44B1">
      <w:pPr>
        <w:numPr>
          <w:ilvl w:val="0"/>
          <w:numId w:val="14"/>
        </w:numPr>
        <w:spacing w:before="240" w:after="4" w:line="248" w:lineRule="auto"/>
        <w:ind w:left="720" w:right="20" w:hanging="72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Tryb i zakres prac komisji konkursowej</w:t>
      </w:r>
      <w:bookmarkStart w:id="2" w:name="_Hlk160621771"/>
    </w:p>
    <w:bookmarkEnd w:id="2"/>
    <w:p w14:paraId="73409935" w14:textId="6BC3D95D" w:rsidR="006B44B1" w:rsidRPr="007C4E56" w:rsidRDefault="006B44B1" w:rsidP="005414E4">
      <w:pPr>
        <w:numPr>
          <w:ilvl w:val="1"/>
          <w:numId w:val="14"/>
        </w:numPr>
        <w:spacing w:after="4" w:line="248" w:lineRule="auto"/>
        <w:ind w:left="1260" w:right="20" w:hanging="54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Konkurs przeprowadza Komisja powołana zarządzeniem Dyrektora SP ZOZ.</w:t>
      </w:r>
    </w:p>
    <w:p w14:paraId="198B467F" w14:textId="34992C2D" w:rsidR="005414E4" w:rsidRPr="007C4E56" w:rsidRDefault="005414E4" w:rsidP="005414E4">
      <w:pPr>
        <w:numPr>
          <w:ilvl w:val="1"/>
          <w:numId w:val="14"/>
        </w:numPr>
        <w:spacing w:after="4" w:line="248" w:lineRule="auto"/>
        <w:ind w:left="1260" w:right="20" w:hanging="54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lastRenderedPageBreak/>
        <w:t>Z przebiegu konkursu Komisja konkursowa sporządza protokół.</w:t>
      </w:r>
    </w:p>
    <w:p w14:paraId="0F1C33F5" w14:textId="77777777" w:rsidR="005414E4" w:rsidRPr="007C4E56" w:rsidRDefault="005414E4" w:rsidP="005414E4">
      <w:pPr>
        <w:numPr>
          <w:ilvl w:val="1"/>
          <w:numId w:val="14"/>
        </w:numPr>
        <w:spacing w:after="4" w:line="248" w:lineRule="auto"/>
        <w:ind w:left="1260" w:right="20" w:hanging="54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Komisja konkursowa, mając na celu rozstrzygnięcie konkursu ofert, dokonuje następujących czynności w części jawnej:</w:t>
      </w:r>
    </w:p>
    <w:p w14:paraId="4801EBDC" w14:textId="77777777" w:rsidR="005414E4" w:rsidRPr="007C4E56" w:rsidRDefault="005414E4" w:rsidP="005414E4">
      <w:pPr>
        <w:spacing w:after="4" w:line="248" w:lineRule="auto"/>
        <w:ind w:left="1260" w:right="2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- stwierdza prawidłowość ogłoszenia konkursu oraz liczbę otrzymanych ofert;</w:t>
      </w:r>
    </w:p>
    <w:p w14:paraId="0CC2370F" w14:textId="77777777" w:rsidR="005414E4" w:rsidRPr="007C4E56" w:rsidRDefault="005414E4" w:rsidP="005414E4">
      <w:pPr>
        <w:spacing w:after="4" w:line="248" w:lineRule="auto"/>
        <w:ind w:left="1260" w:right="2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- stwierdza fizyczną nienaruszalność kopert oraz prawidłowość ich oznakowania przez Oferenta,</w:t>
      </w:r>
    </w:p>
    <w:p w14:paraId="11C6EFA7" w14:textId="77777777" w:rsidR="005414E4" w:rsidRPr="007C4E56" w:rsidRDefault="005414E4" w:rsidP="005414E4">
      <w:pPr>
        <w:spacing w:after="4" w:line="248" w:lineRule="auto"/>
        <w:ind w:left="1260" w:right="2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- otwiera koperty z ofertami,</w:t>
      </w:r>
    </w:p>
    <w:p w14:paraId="17E48BCC" w14:textId="77777777" w:rsidR="005414E4" w:rsidRPr="007C4E56" w:rsidRDefault="005414E4" w:rsidP="005414E4">
      <w:pPr>
        <w:spacing w:after="4" w:line="248" w:lineRule="auto"/>
        <w:ind w:left="1260" w:right="2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- podaje nazwę Oferenta oraz zaproponowaną cenę.</w:t>
      </w:r>
    </w:p>
    <w:p w14:paraId="35D3D871" w14:textId="77777777" w:rsidR="005414E4" w:rsidRPr="007C4E56" w:rsidRDefault="005414E4" w:rsidP="005414E4">
      <w:pPr>
        <w:numPr>
          <w:ilvl w:val="1"/>
          <w:numId w:val="14"/>
        </w:numPr>
        <w:spacing w:after="4" w:line="248" w:lineRule="auto"/>
        <w:ind w:left="1260" w:right="20" w:hanging="54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Komisja konkursowa w części zamkniętej posiedzenia, bez udziału Oferentów, dokonuje następujących czynności:</w:t>
      </w:r>
    </w:p>
    <w:p w14:paraId="1B233DE5" w14:textId="77777777" w:rsidR="005414E4" w:rsidRPr="007C4E56" w:rsidRDefault="005414E4" w:rsidP="005414E4">
      <w:pPr>
        <w:spacing w:after="4" w:line="248" w:lineRule="auto"/>
        <w:ind w:left="1260" w:right="2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- ustala, które z ofert spełniają warunki określone w SWKO;</w:t>
      </w:r>
    </w:p>
    <w:p w14:paraId="320A41AD" w14:textId="39227B42" w:rsidR="005414E4" w:rsidRPr="007C4E56" w:rsidRDefault="005414E4" w:rsidP="005414E4">
      <w:pPr>
        <w:spacing w:after="4" w:line="248" w:lineRule="auto"/>
        <w:ind w:left="1260" w:right="2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 xml:space="preserve">- stwierdza zaistnienie okoliczności określone przepisem art. 149 ust. I — 3 ustawy jw. </w:t>
      </w:r>
      <w:r w:rsidR="007C4E56">
        <w:rPr>
          <w:rFonts w:ascii="Times New Roman" w:hAnsi="Times New Roman" w:cs="Times New Roman"/>
        </w:rPr>
        <w:br/>
      </w:r>
      <w:r w:rsidRPr="007C4E56">
        <w:rPr>
          <w:rFonts w:ascii="Times New Roman" w:hAnsi="Times New Roman" w:cs="Times New Roman"/>
        </w:rPr>
        <w:t xml:space="preserve">i podejmuje stosowne do dokonanych ustaleń czynności faktyczne i prawne czynności oraz odrzuca ofertę gdy Udzielający zamówienia posiada wiedzę o uprzednim, w okresie 5 lat poprzedzających ogłoszenie postępowania, rozwiązaniu z Oferentem umowy </w:t>
      </w:r>
      <w:r w:rsidR="007C4E56">
        <w:rPr>
          <w:rFonts w:ascii="Times New Roman" w:hAnsi="Times New Roman" w:cs="Times New Roman"/>
        </w:rPr>
        <w:br/>
      </w:r>
      <w:r w:rsidRPr="007C4E56">
        <w:rPr>
          <w:rFonts w:ascii="Times New Roman" w:hAnsi="Times New Roman" w:cs="Times New Roman"/>
        </w:rPr>
        <w:t xml:space="preserve">o świadczenie usług zdrowotnych w zakresie lub rodzaju odpowiadającym przedmiotowi ogłoszenia, bez zachowania okresu wypowiedzenia z przyczyn leżących po jego stronie oraz jeżeli Oferent lub oferta nie spełniają wymaganych warunków określonych </w:t>
      </w:r>
      <w:r w:rsidR="007C4E56">
        <w:rPr>
          <w:rFonts w:ascii="Times New Roman" w:hAnsi="Times New Roman" w:cs="Times New Roman"/>
        </w:rPr>
        <w:br/>
      </w:r>
      <w:r w:rsidRPr="007C4E56">
        <w:rPr>
          <w:rFonts w:ascii="Times New Roman" w:hAnsi="Times New Roman" w:cs="Times New Roman"/>
        </w:rPr>
        <w:t>w przepisach prawa oraz złożona oferta nie spełnia warunków określonych w SWKO.</w:t>
      </w:r>
    </w:p>
    <w:p w14:paraId="4E864843" w14:textId="77777777" w:rsidR="005414E4" w:rsidRPr="007C4E56" w:rsidRDefault="005414E4" w:rsidP="005414E4">
      <w:pPr>
        <w:numPr>
          <w:ilvl w:val="1"/>
          <w:numId w:val="14"/>
        </w:numPr>
        <w:spacing w:after="4" w:line="248" w:lineRule="auto"/>
        <w:ind w:left="1260" w:right="20" w:hanging="54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W przypadku, gdy Oferent nie przedstawił wszystkich wymaganych dokumentów lub gdy oferta zawiera braki formalne, Komisja wzywa Oferenta do usunięcia tych braków w wyznaczonym terminie.</w:t>
      </w:r>
    </w:p>
    <w:p w14:paraId="108F17F2" w14:textId="77777777" w:rsidR="005414E4" w:rsidRPr="007C4E56" w:rsidRDefault="005414E4" w:rsidP="006B44B1">
      <w:pPr>
        <w:numPr>
          <w:ilvl w:val="0"/>
          <w:numId w:val="14"/>
        </w:numPr>
        <w:spacing w:before="240" w:after="4" w:line="248" w:lineRule="auto"/>
        <w:ind w:left="720" w:right="20" w:hanging="72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Rozstrzygnięcie konkursu:</w:t>
      </w:r>
    </w:p>
    <w:p w14:paraId="5C965E14" w14:textId="77777777" w:rsidR="005414E4" w:rsidRPr="007C4E56" w:rsidRDefault="005414E4" w:rsidP="005414E4">
      <w:pPr>
        <w:numPr>
          <w:ilvl w:val="1"/>
          <w:numId w:val="15"/>
        </w:numPr>
        <w:spacing w:after="4" w:line="248" w:lineRule="auto"/>
        <w:ind w:left="1260" w:right="20" w:hanging="54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Jeżeli nie nastąpiło unieważnienie postępowania konkursowego lub odwołanie konkursu, Komisja ogłasza o rozstrzygnięciu konkursu. Z chwilą ogłoszenia o rozstrzygnięciu postępowania konkursowego następuje jego zakończenie.</w:t>
      </w:r>
    </w:p>
    <w:p w14:paraId="0FA403D4" w14:textId="77777777" w:rsidR="005414E4" w:rsidRPr="007C4E56" w:rsidRDefault="005414E4" w:rsidP="005414E4">
      <w:pPr>
        <w:numPr>
          <w:ilvl w:val="1"/>
          <w:numId w:val="15"/>
        </w:numPr>
        <w:spacing w:after="4" w:line="248" w:lineRule="auto"/>
        <w:ind w:left="1260" w:right="20" w:hanging="54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Komisja dokonuje wyboru jednej oferty, która spełnia wszystkie określone zapisami SWKO warunki.</w:t>
      </w:r>
    </w:p>
    <w:p w14:paraId="22339856" w14:textId="77777777" w:rsidR="005414E4" w:rsidRPr="007C4E56" w:rsidRDefault="005414E4" w:rsidP="005414E4">
      <w:pPr>
        <w:numPr>
          <w:ilvl w:val="1"/>
          <w:numId w:val="15"/>
        </w:numPr>
        <w:spacing w:after="4" w:line="248" w:lineRule="auto"/>
        <w:ind w:left="1260" w:right="20" w:hanging="54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Komisja może nie dokonać wyboru żadnej oferty, jeżeli nie wynika z nich pewność prawidłowego wykonania umowy w przedmiocie udzielania świadczeń opieki zdrowotnej.</w:t>
      </w:r>
    </w:p>
    <w:p w14:paraId="3067D730" w14:textId="77777777" w:rsidR="005414E4" w:rsidRPr="007C4E56" w:rsidRDefault="005414E4" w:rsidP="006B44B1">
      <w:pPr>
        <w:numPr>
          <w:ilvl w:val="0"/>
          <w:numId w:val="14"/>
        </w:numPr>
        <w:spacing w:before="240" w:after="4" w:line="248" w:lineRule="auto"/>
        <w:ind w:left="720" w:right="20" w:hanging="72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Wyniki konkursu obowiązują po ich zatwierdzeniu przez Dyrektora SPZOZ. Dyrektor może odmówić zatwierdzenia wyników konkursu w przypadku stwierdzenia błędów postępowania konkursowego, co skutkuje zakończenie postępowania bez dokonania wyboru oferty.</w:t>
      </w:r>
    </w:p>
    <w:p w14:paraId="7B5070FC" w14:textId="77777777" w:rsidR="005414E4" w:rsidRPr="007C4E56" w:rsidRDefault="005414E4" w:rsidP="006B44B1">
      <w:pPr>
        <w:numPr>
          <w:ilvl w:val="0"/>
          <w:numId w:val="14"/>
        </w:numPr>
        <w:spacing w:before="240" w:after="38" w:line="248" w:lineRule="auto"/>
        <w:ind w:left="720" w:right="20" w:hanging="72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 xml:space="preserve">Postępowanie konkursowe zostanie unieważnione na podstawie przepisu art. 150 ust. 1 ustawy jw. w przypadku zaistnienia okoliczności nim określonych. </w:t>
      </w:r>
    </w:p>
    <w:p w14:paraId="580B6C1B" w14:textId="111B9704" w:rsidR="005414E4" w:rsidRPr="007C4E56" w:rsidRDefault="005414E4" w:rsidP="00AC00A3">
      <w:pPr>
        <w:numPr>
          <w:ilvl w:val="0"/>
          <w:numId w:val="14"/>
        </w:numPr>
        <w:spacing w:before="240" w:after="38" w:line="248" w:lineRule="auto"/>
        <w:ind w:left="720" w:right="20" w:hanging="72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Środki odwoławcze:</w:t>
      </w:r>
    </w:p>
    <w:p w14:paraId="493F2BB0" w14:textId="77777777" w:rsidR="005414E4" w:rsidRPr="007C4E56" w:rsidRDefault="005414E4" w:rsidP="005414E4">
      <w:pPr>
        <w:numPr>
          <w:ilvl w:val="1"/>
          <w:numId w:val="21"/>
        </w:numPr>
        <w:spacing w:after="4" w:line="248" w:lineRule="auto"/>
        <w:ind w:left="1260" w:right="20" w:hanging="54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Oferentom, których interes prawny doznał uszczerbku w naruszenia przez Udzielającego zamówienia zasad przeprowadzania postępowania w sprawie zawarcia umowy o udzielanie świadczeń opieki zdrowotnej, przysługują środki odwoławcze i skarga. Środki odwoławcze nie przysługują na:</w:t>
      </w:r>
    </w:p>
    <w:p w14:paraId="177BDDA6" w14:textId="77777777" w:rsidR="005414E4" w:rsidRPr="007C4E56" w:rsidRDefault="005414E4" w:rsidP="005414E4">
      <w:pPr>
        <w:numPr>
          <w:ilvl w:val="1"/>
          <w:numId w:val="22"/>
        </w:numPr>
        <w:spacing w:after="4" w:line="248" w:lineRule="auto"/>
        <w:ind w:left="1260" w:right="20" w:hanging="54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wybór trybu postępowania;</w:t>
      </w:r>
    </w:p>
    <w:p w14:paraId="05F2F390" w14:textId="77777777" w:rsidR="005414E4" w:rsidRPr="007C4E56" w:rsidRDefault="005414E4" w:rsidP="005414E4">
      <w:pPr>
        <w:numPr>
          <w:ilvl w:val="1"/>
          <w:numId w:val="22"/>
        </w:numPr>
        <w:spacing w:after="4" w:line="248" w:lineRule="auto"/>
        <w:ind w:left="1260" w:right="20" w:hanging="54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niedokonanie wyboru Oferenta;</w:t>
      </w:r>
    </w:p>
    <w:p w14:paraId="54768F03" w14:textId="77777777" w:rsidR="005414E4" w:rsidRPr="007C4E56" w:rsidRDefault="005414E4" w:rsidP="005414E4">
      <w:pPr>
        <w:numPr>
          <w:ilvl w:val="1"/>
          <w:numId w:val="22"/>
        </w:numPr>
        <w:spacing w:after="4" w:line="248" w:lineRule="auto"/>
        <w:ind w:left="1260" w:right="20" w:hanging="54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lastRenderedPageBreak/>
        <w:t>unieważnienie postępowania w sprawie zawarcia umowy o udzielanie świadczeń opieki zdrowotnej;</w:t>
      </w:r>
    </w:p>
    <w:p w14:paraId="63594CAA" w14:textId="77777777" w:rsidR="005414E4" w:rsidRPr="007C4E56" w:rsidRDefault="005414E4" w:rsidP="005414E4">
      <w:pPr>
        <w:numPr>
          <w:ilvl w:val="1"/>
          <w:numId w:val="22"/>
        </w:numPr>
        <w:spacing w:after="4" w:line="248" w:lineRule="auto"/>
        <w:ind w:left="1260" w:right="20" w:hanging="54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odwołania niniejszego konkursu przez Udzielającego zamówienia.</w:t>
      </w:r>
    </w:p>
    <w:p w14:paraId="73DF0925" w14:textId="77777777" w:rsidR="005414E4" w:rsidRPr="007C4E56" w:rsidRDefault="005414E4" w:rsidP="005414E4">
      <w:pPr>
        <w:numPr>
          <w:ilvl w:val="1"/>
          <w:numId w:val="21"/>
        </w:numPr>
        <w:spacing w:after="4" w:line="248" w:lineRule="auto"/>
        <w:ind w:left="1260" w:right="20" w:hanging="54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W toku postępowania konkursowego w sprawie zawarcia umowy o udzielanie świadczeń opieki zdrowotnej, do czasu zakończenia postępowania, Oferent może złożyć do Komisji konkursowej umotywowany protest w terminie 7 dni roboczych od dnia dokonania zaskarżonej czynności.</w:t>
      </w:r>
    </w:p>
    <w:p w14:paraId="4E6EC627" w14:textId="77777777" w:rsidR="005414E4" w:rsidRPr="007C4E56" w:rsidRDefault="005414E4" w:rsidP="005414E4">
      <w:pPr>
        <w:numPr>
          <w:ilvl w:val="1"/>
          <w:numId w:val="21"/>
        </w:numPr>
        <w:spacing w:after="4" w:line="248" w:lineRule="auto"/>
        <w:ind w:left="1260" w:right="20" w:hanging="54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Do czasu rozpatrzenia protestu postępowanie konkursowe ulega zawieszeniu, chyba że z treści protestu wynika, że jest on oczywiście bezzasadny.</w:t>
      </w:r>
    </w:p>
    <w:p w14:paraId="0AB4ADCC" w14:textId="77777777" w:rsidR="005414E4" w:rsidRPr="007C4E56" w:rsidRDefault="005414E4" w:rsidP="005414E4">
      <w:pPr>
        <w:numPr>
          <w:ilvl w:val="1"/>
          <w:numId w:val="21"/>
        </w:numPr>
        <w:spacing w:after="4" w:line="248" w:lineRule="auto"/>
        <w:ind w:left="1260" w:right="20" w:hanging="54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Komisja rozpatruje i rozstrzyga protest w ciągu 7 dni od dnia jego otrzymania i udziela pisemnej odpowiedzi składającemu protest. Nieuwzględnienie protestu wymaga uzasadnienia.</w:t>
      </w:r>
    </w:p>
    <w:p w14:paraId="507C269A" w14:textId="77777777" w:rsidR="005414E4" w:rsidRPr="007C4E56" w:rsidRDefault="005414E4" w:rsidP="005414E4">
      <w:pPr>
        <w:numPr>
          <w:ilvl w:val="1"/>
          <w:numId w:val="21"/>
        </w:numPr>
        <w:spacing w:after="4" w:line="248" w:lineRule="auto"/>
        <w:ind w:left="1260" w:right="20" w:hanging="54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Protest złożony po terminie nie podlega rozpatrzeniu.</w:t>
      </w:r>
    </w:p>
    <w:p w14:paraId="45E1C453" w14:textId="77777777" w:rsidR="005414E4" w:rsidRPr="007C4E56" w:rsidRDefault="005414E4" w:rsidP="005414E4">
      <w:pPr>
        <w:numPr>
          <w:ilvl w:val="1"/>
          <w:numId w:val="21"/>
        </w:numPr>
        <w:spacing w:after="4" w:line="248" w:lineRule="auto"/>
        <w:ind w:left="1260" w:right="20" w:hanging="54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Informację o wniesieniu protestu i jego rozstrzygnięciu niezwłocznie umieszcza się na stronie internetowej SPZOZ.</w:t>
      </w:r>
    </w:p>
    <w:p w14:paraId="013590F4" w14:textId="77777777" w:rsidR="005414E4" w:rsidRPr="007C4E56" w:rsidRDefault="005414E4" w:rsidP="005414E4">
      <w:pPr>
        <w:numPr>
          <w:ilvl w:val="1"/>
          <w:numId w:val="21"/>
        </w:numPr>
        <w:spacing w:after="4" w:line="248" w:lineRule="auto"/>
        <w:ind w:left="1260" w:right="20" w:hanging="54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W przypadku uwzględnienia protestu, Komisja powtarza zaskarżoną czynność.</w:t>
      </w:r>
    </w:p>
    <w:p w14:paraId="7F068A39" w14:textId="77777777" w:rsidR="005414E4" w:rsidRPr="007C4E56" w:rsidRDefault="005414E4" w:rsidP="005414E4">
      <w:pPr>
        <w:numPr>
          <w:ilvl w:val="1"/>
          <w:numId w:val="21"/>
        </w:numPr>
        <w:spacing w:after="4" w:line="248" w:lineRule="auto"/>
        <w:ind w:left="1260" w:right="20" w:hanging="54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Oferent biorący udział w postępowaniu konkursowym może wnieść do Dyrektora Udzielającego zamówienia, w terminie do 7 dni od dnia ogłoszenia o wyniku postępowania, odwołanie dotyczące rozstrzygnięcia konkursu ofert. Odwołanie wniesione po terminie nie podlega rozpatrzeniu.</w:t>
      </w:r>
    </w:p>
    <w:p w14:paraId="38F1A5A5" w14:textId="77777777" w:rsidR="005414E4" w:rsidRPr="007C4E56" w:rsidRDefault="005414E4" w:rsidP="005414E4">
      <w:pPr>
        <w:numPr>
          <w:ilvl w:val="1"/>
          <w:numId w:val="21"/>
        </w:numPr>
        <w:spacing w:after="4" w:line="248" w:lineRule="auto"/>
        <w:ind w:left="1260" w:right="20" w:hanging="54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Odwołanie rozpatrywane jest w terminie 7 dni od dnia jego otrzymania. Wniesienie odwołania wstrzymuje zawarcie umowy o udzielanie świadczeń opieki zdrowotnej do czasu jego rozpatrzenia.</w:t>
      </w:r>
    </w:p>
    <w:p w14:paraId="296C7067" w14:textId="77777777" w:rsidR="005414E4" w:rsidRPr="007C4E56" w:rsidRDefault="005414E4" w:rsidP="006B44B1">
      <w:pPr>
        <w:numPr>
          <w:ilvl w:val="0"/>
          <w:numId w:val="14"/>
        </w:numPr>
        <w:spacing w:before="240" w:after="4" w:line="248" w:lineRule="auto"/>
        <w:ind w:left="720" w:right="20" w:hanging="72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Zawarcie umowy</w:t>
      </w:r>
    </w:p>
    <w:p w14:paraId="4020E181" w14:textId="7ADF6E76" w:rsidR="005414E4" w:rsidRPr="007C4E56" w:rsidRDefault="005414E4" w:rsidP="005414E4">
      <w:pPr>
        <w:numPr>
          <w:ilvl w:val="0"/>
          <w:numId w:val="23"/>
        </w:numPr>
        <w:spacing w:after="4" w:line="248" w:lineRule="auto"/>
        <w:ind w:left="1260" w:right="20" w:hanging="54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 xml:space="preserve">Zawarcie umowy o realizację świadczeń zdrowotnych, których dotyczy konkurs ofert, nastąpi w ciągu 30 dni od dnia otwarcia ofert. Udzielający zamówienia zastrzega sobie możliwość zawarcia umowy z datą późniejszą, w szczególności w związku </w:t>
      </w:r>
      <w:r w:rsidR="007C4E56">
        <w:rPr>
          <w:rFonts w:ascii="Times New Roman" w:hAnsi="Times New Roman" w:cs="Times New Roman"/>
        </w:rPr>
        <w:br/>
      </w:r>
      <w:r w:rsidRPr="007C4E56">
        <w:rPr>
          <w:rFonts w:ascii="Times New Roman" w:hAnsi="Times New Roman" w:cs="Times New Roman"/>
        </w:rPr>
        <w:t>z przedłużeniem się postępowania o udzielanie przedmiotowego zamówienia.</w:t>
      </w:r>
    </w:p>
    <w:p w14:paraId="4877F3A5" w14:textId="77777777" w:rsidR="005414E4" w:rsidRPr="007C4E56" w:rsidRDefault="005414E4" w:rsidP="005414E4">
      <w:pPr>
        <w:numPr>
          <w:ilvl w:val="0"/>
          <w:numId w:val="23"/>
        </w:numPr>
        <w:spacing w:after="4" w:line="248" w:lineRule="auto"/>
        <w:ind w:left="1260" w:right="20" w:hanging="54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Jeżeli Oferent, który wygrał konkurs uchyli się od zawarcia umowy, Udzielający zamówienia może wybrać najkorzystniejszą spośród pozostałych, prawidłowo złożonych ofert.</w:t>
      </w:r>
    </w:p>
    <w:p w14:paraId="3CCADC5B" w14:textId="77777777" w:rsidR="005414E4" w:rsidRPr="007C4E56" w:rsidRDefault="005414E4" w:rsidP="006B44B1">
      <w:pPr>
        <w:numPr>
          <w:ilvl w:val="0"/>
          <w:numId w:val="14"/>
        </w:numPr>
        <w:spacing w:before="240" w:after="4" w:line="248" w:lineRule="auto"/>
        <w:ind w:left="720" w:right="20" w:hanging="72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Postanowienia końcowe:</w:t>
      </w:r>
    </w:p>
    <w:p w14:paraId="4D74599D" w14:textId="01F6BE73" w:rsidR="005414E4" w:rsidRPr="007C4E56" w:rsidRDefault="005414E4" w:rsidP="005414E4">
      <w:pPr>
        <w:numPr>
          <w:ilvl w:val="1"/>
          <w:numId w:val="18"/>
        </w:numPr>
        <w:spacing w:after="34" w:line="248" w:lineRule="auto"/>
        <w:ind w:left="1260" w:right="20" w:hanging="54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 xml:space="preserve">Osobą do kontaktu ze strony Udzielającego Zamówienia jest: </w:t>
      </w:r>
      <w:r w:rsidR="00AC00A3" w:rsidRPr="007C4E56">
        <w:rPr>
          <w:rFonts w:ascii="Times New Roman" w:hAnsi="Times New Roman" w:cs="Times New Roman"/>
        </w:rPr>
        <w:t>Małgorzata Melon</w:t>
      </w:r>
      <w:r w:rsidRPr="007C4E56">
        <w:rPr>
          <w:rFonts w:ascii="Times New Roman" w:hAnsi="Times New Roman" w:cs="Times New Roman"/>
        </w:rPr>
        <w:t xml:space="preserve"> — </w:t>
      </w:r>
      <w:r w:rsidR="007C4E56">
        <w:rPr>
          <w:rFonts w:ascii="Times New Roman" w:hAnsi="Times New Roman" w:cs="Times New Roman"/>
        </w:rPr>
        <w:br/>
      </w:r>
      <w:r w:rsidRPr="007C4E56">
        <w:rPr>
          <w:rFonts w:ascii="Times New Roman" w:hAnsi="Times New Roman" w:cs="Times New Roman"/>
        </w:rPr>
        <w:t>tel.: 48 67438</w:t>
      </w:r>
      <w:r w:rsidR="00AC00A3" w:rsidRPr="007C4E56">
        <w:rPr>
          <w:rFonts w:ascii="Times New Roman" w:hAnsi="Times New Roman" w:cs="Times New Roman"/>
        </w:rPr>
        <w:t>36</w:t>
      </w:r>
    </w:p>
    <w:p w14:paraId="039EAB9D" w14:textId="77777777" w:rsidR="005414E4" w:rsidRPr="007C4E56" w:rsidRDefault="005414E4" w:rsidP="005414E4">
      <w:pPr>
        <w:numPr>
          <w:ilvl w:val="1"/>
          <w:numId w:val="18"/>
        </w:numPr>
        <w:spacing w:after="34" w:line="248" w:lineRule="auto"/>
        <w:ind w:left="1260" w:right="20" w:hanging="54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Zapytania do treści SWKO można składać nie później niż na 3 dni przed terminem wyznaczonym na składanie ofert.</w:t>
      </w:r>
    </w:p>
    <w:p w14:paraId="792A55C3" w14:textId="77777777" w:rsidR="005414E4" w:rsidRPr="007C4E56" w:rsidRDefault="005414E4" w:rsidP="005414E4">
      <w:pPr>
        <w:numPr>
          <w:ilvl w:val="1"/>
          <w:numId w:val="18"/>
        </w:numPr>
        <w:spacing w:after="34" w:line="248" w:lineRule="auto"/>
        <w:ind w:left="1260" w:right="20" w:hanging="54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W zakresie nieuregulowanym w niniejszym dokumencie oraz załącznikach do niego stosuje się odpowiednie przepisy prawa.</w:t>
      </w:r>
    </w:p>
    <w:p w14:paraId="68290EBA" w14:textId="77777777" w:rsidR="005414E4" w:rsidRPr="007C4E56" w:rsidRDefault="005414E4" w:rsidP="005414E4">
      <w:pPr>
        <w:spacing w:after="34" w:line="248" w:lineRule="auto"/>
        <w:ind w:left="1260" w:right="20"/>
        <w:jc w:val="both"/>
        <w:rPr>
          <w:rFonts w:ascii="Times New Roman" w:hAnsi="Times New Roman" w:cs="Times New Roman"/>
        </w:rPr>
      </w:pPr>
    </w:p>
    <w:p w14:paraId="1000A906" w14:textId="77777777" w:rsidR="005414E4" w:rsidRPr="007C4E56" w:rsidRDefault="005414E4" w:rsidP="005414E4">
      <w:pPr>
        <w:spacing w:after="462"/>
        <w:ind w:right="20"/>
        <w:jc w:val="right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Dyrektor SPZOZ:</w:t>
      </w:r>
    </w:p>
    <w:p w14:paraId="04610734" w14:textId="77777777" w:rsidR="005414E4" w:rsidRPr="007C4E56" w:rsidRDefault="005414E4" w:rsidP="005414E4">
      <w:pPr>
        <w:spacing w:after="13" w:line="248" w:lineRule="auto"/>
        <w:ind w:right="20"/>
        <w:jc w:val="both"/>
        <w:rPr>
          <w:rFonts w:ascii="Times New Roman" w:hAnsi="Times New Roman" w:cs="Times New Roman"/>
        </w:rPr>
      </w:pPr>
    </w:p>
    <w:p w14:paraId="69CE0269" w14:textId="77777777" w:rsidR="00304959" w:rsidRPr="007C4E56" w:rsidRDefault="00304959" w:rsidP="005414E4">
      <w:pPr>
        <w:spacing w:after="13" w:line="248" w:lineRule="auto"/>
        <w:ind w:right="20"/>
        <w:jc w:val="both"/>
        <w:rPr>
          <w:rFonts w:ascii="Times New Roman" w:hAnsi="Times New Roman" w:cs="Times New Roman"/>
        </w:rPr>
      </w:pPr>
    </w:p>
    <w:p w14:paraId="195DF5F6" w14:textId="77777777" w:rsidR="005414E4" w:rsidRPr="007C4E56" w:rsidRDefault="005414E4" w:rsidP="005414E4">
      <w:pPr>
        <w:spacing w:after="13" w:line="248" w:lineRule="auto"/>
        <w:ind w:right="2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załączniki:</w:t>
      </w:r>
    </w:p>
    <w:p w14:paraId="44B1AE51" w14:textId="77777777" w:rsidR="005414E4" w:rsidRPr="007C4E56" w:rsidRDefault="005414E4" w:rsidP="005414E4">
      <w:pPr>
        <w:numPr>
          <w:ilvl w:val="1"/>
          <w:numId w:val="17"/>
        </w:numPr>
        <w:spacing w:after="13" w:line="248" w:lineRule="auto"/>
        <w:ind w:left="0" w:right="2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lastRenderedPageBreak/>
        <w:t>formularz ofertowy - załącznik nr 1.</w:t>
      </w:r>
    </w:p>
    <w:p w14:paraId="6F792BFF" w14:textId="3B03DCBE" w:rsidR="005414E4" w:rsidRPr="007C4E56" w:rsidRDefault="005414E4" w:rsidP="005414E4">
      <w:pPr>
        <w:numPr>
          <w:ilvl w:val="1"/>
          <w:numId w:val="17"/>
        </w:numPr>
        <w:spacing w:after="4" w:line="248" w:lineRule="auto"/>
        <w:ind w:left="0" w:right="20"/>
        <w:jc w:val="both"/>
        <w:rPr>
          <w:rFonts w:ascii="Times New Roman" w:hAnsi="Times New Roman" w:cs="Times New Roman"/>
        </w:rPr>
      </w:pPr>
      <w:r w:rsidRPr="007C4E56">
        <w:rPr>
          <w:rFonts w:ascii="Times New Roman" w:hAnsi="Times New Roman" w:cs="Times New Roman"/>
        </w:rPr>
        <w:t>wzór umowy - załącznik nr 2</w:t>
      </w:r>
    </w:p>
    <w:p w14:paraId="2D0A1CD6" w14:textId="77777777" w:rsidR="009C5510" w:rsidRPr="007C4E56" w:rsidRDefault="009C5510" w:rsidP="00861907">
      <w:pPr>
        <w:rPr>
          <w:rFonts w:ascii="Times New Roman" w:hAnsi="Times New Roman" w:cs="Times New Roman"/>
        </w:rPr>
      </w:pPr>
    </w:p>
    <w:sectPr w:rsidR="009C5510" w:rsidRPr="007C4E56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F8C28" w14:textId="77777777" w:rsidR="00A614F4" w:rsidRDefault="00A614F4" w:rsidP="00762B22">
      <w:pPr>
        <w:spacing w:after="0" w:line="240" w:lineRule="auto"/>
      </w:pPr>
      <w:r>
        <w:separator/>
      </w:r>
    </w:p>
  </w:endnote>
  <w:endnote w:type="continuationSeparator" w:id="0">
    <w:p w14:paraId="3CCCE649" w14:textId="77777777" w:rsidR="00A614F4" w:rsidRDefault="00A614F4" w:rsidP="0076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3DA30" w14:textId="77777777" w:rsidR="00762B22" w:rsidRDefault="00762B22">
    <w:pPr>
      <w:pStyle w:val="Stopka"/>
    </w:pPr>
    <w:r>
      <w:rPr>
        <w:noProof/>
      </w:rPr>
      <w:drawing>
        <wp:inline distT="0" distB="0" distL="0" distR="0" wp14:anchorId="76120DDC" wp14:editId="2DAAB745">
          <wp:extent cx="5760720" cy="423794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3794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65763EC6" w14:textId="77777777" w:rsidR="00762B22" w:rsidRDefault="00762B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413D3" w14:textId="77777777" w:rsidR="00A614F4" w:rsidRDefault="00A614F4" w:rsidP="00762B22">
      <w:pPr>
        <w:spacing w:after="0" w:line="240" w:lineRule="auto"/>
      </w:pPr>
      <w:r>
        <w:separator/>
      </w:r>
    </w:p>
  </w:footnote>
  <w:footnote w:type="continuationSeparator" w:id="0">
    <w:p w14:paraId="43C6861C" w14:textId="77777777" w:rsidR="00A614F4" w:rsidRDefault="00A614F4" w:rsidP="0076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A6D2E" w14:textId="77777777" w:rsidR="00762B22" w:rsidRDefault="00762B22">
    <w:pPr>
      <w:pStyle w:val="Nagwek"/>
    </w:pPr>
    <w:r>
      <w:rPr>
        <w:noProof/>
      </w:rPr>
      <w:drawing>
        <wp:inline distT="0" distB="0" distL="0" distR="0" wp14:anchorId="48D72A0B" wp14:editId="0174BA0C">
          <wp:extent cx="5760720" cy="954142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54142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678B712C" w14:textId="77777777" w:rsidR="00762B22" w:rsidRDefault="00762B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F15C3"/>
    <w:multiLevelType w:val="hybridMultilevel"/>
    <w:tmpl w:val="E9EA7EEA"/>
    <w:lvl w:ilvl="0" w:tplc="FFFFFFFF">
      <w:start w:val="17"/>
      <w:numFmt w:val="upperRoman"/>
      <w:lvlText w:val="%1."/>
      <w:lvlJc w:val="left"/>
      <w:pPr>
        <w:ind w:left="1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decimal"/>
      <w:lvlText w:val="%2)"/>
      <w:lvlJc w:val="left"/>
      <w:pPr>
        <w:ind w:left="1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4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1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C8743AC"/>
    <w:multiLevelType w:val="hybridMultilevel"/>
    <w:tmpl w:val="C70CCFDA"/>
    <w:lvl w:ilvl="0" w:tplc="98B6290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DC0ABE">
      <w:start w:val="1"/>
      <w:numFmt w:val="decimal"/>
      <w:lvlRestart w:val="0"/>
      <w:lvlText w:val="%2)"/>
      <w:lvlJc w:val="left"/>
      <w:pPr>
        <w:ind w:left="1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AA676E">
      <w:start w:val="1"/>
      <w:numFmt w:val="lowerRoman"/>
      <w:lvlText w:val="%3"/>
      <w:lvlJc w:val="left"/>
      <w:pPr>
        <w:ind w:left="1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18794C">
      <w:start w:val="1"/>
      <w:numFmt w:val="decimal"/>
      <w:lvlText w:val="%4"/>
      <w:lvlJc w:val="left"/>
      <w:pPr>
        <w:ind w:left="2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9845AA">
      <w:start w:val="1"/>
      <w:numFmt w:val="lowerLetter"/>
      <w:lvlText w:val="%5"/>
      <w:lvlJc w:val="left"/>
      <w:pPr>
        <w:ind w:left="3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CAFCAE">
      <w:start w:val="1"/>
      <w:numFmt w:val="lowerRoman"/>
      <w:lvlText w:val="%6"/>
      <w:lvlJc w:val="left"/>
      <w:pPr>
        <w:ind w:left="3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CA306C">
      <w:start w:val="1"/>
      <w:numFmt w:val="decimal"/>
      <w:lvlText w:val="%7"/>
      <w:lvlJc w:val="left"/>
      <w:pPr>
        <w:ind w:left="4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1AE914">
      <w:start w:val="1"/>
      <w:numFmt w:val="lowerLetter"/>
      <w:lvlText w:val="%8"/>
      <w:lvlJc w:val="left"/>
      <w:pPr>
        <w:ind w:left="5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944C72">
      <w:start w:val="1"/>
      <w:numFmt w:val="lowerRoman"/>
      <w:lvlText w:val="%9"/>
      <w:lvlJc w:val="left"/>
      <w:pPr>
        <w:ind w:left="60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F0D2679"/>
    <w:multiLevelType w:val="hybridMultilevel"/>
    <w:tmpl w:val="4D8A194E"/>
    <w:lvl w:ilvl="0" w:tplc="0DAE3DB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5C93D4">
      <w:start w:val="1"/>
      <w:numFmt w:val="lowerLetter"/>
      <w:lvlText w:val="%2"/>
      <w:lvlJc w:val="left"/>
      <w:pPr>
        <w:ind w:left="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A084032">
      <w:start w:val="1"/>
      <w:numFmt w:val="decimal"/>
      <w:lvlRestart w:val="0"/>
      <w:lvlText w:val="%3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06F40A">
      <w:start w:val="1"/>
      <w:numFmt w:val="decimal"/>
      <w:lvlText w:val="%4"/>
      <w:lvlJc w:val="left"/>
      <w:pPr>
        <w:ind w:left="1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AC774A">
      <w:start w:val="1"/>
      <w:numFmt w:val="lowerLetter"/>
      <w:lvlText w:val="%5"/>
      <w:lvlJc w:val="left"/>
      <w:pPr>
        <w:ind w:left="25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FC0A16A">
      <w:start w:val="1"/>
      <w:numFmt w:val="lowerRoman"/>
      <w:lvlText w:val="%6"/>
      <w:lvlJc w:val="left"/>
      <w:pPr>
        <w:ind w:left="32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E8B622">
      <w:start w:val="1"/>
      <w:numFmt w:val="decimal"/>
      <w:lvlText w:val="%7"/>
      <w:lvlJc w:val="left"/>
      <w:pPr>
        <w:ind w:left="40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DC669C">
      <w:start w:val="1"/>
      <w:numFmt w:val="lowerLetter"/>
      <w:lvlText w:val="%8"/>
      <w:lvlJc w:val="left"/>
      <w:pPr>
        <w:ind w:left="4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F8DE5E">
      <w:start w:val="1"/>
      <w:numFmt w:val="lowerRoman"/>
      <w:lvlText w:val="%9"/>
      <w:lvlJc w:val="left"/>
      <w:pPr>
        <w:ind w:left="54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5C430DB"/>
    <w:multiLevelType w:val="hybridMultilevel"/>
    <w:tmpl w:val="C1BAA270"/>
    <w:lvl w:ilvl="0" w:tplc="F0129FE4">
      <w:start w:val="1"/>
      <w:numFmt w:val="upperRoman"/>
      <w:lvlText w:val="%1."/>
      <w:lvlJc w:val="left"/>
      <w:pPr>
        <w:ind w:left="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632" w:hanging="360"/>
      </w:pPr>
    </w:lvl>
    <w:lvl w:ilvl="2" w:tplc="B650B55C">
      <w:start w:val="1"/>
      <w:numFmt w:val="lowerRoman"/>
      <w:lvlText w:val="%3"/>
      <w:lvlJc w:val="left"/>
      <w:pPr>
        <w:ind w:left="1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7EA0DE">
      <w:start w:val="1"/>
      <w:numFmt w:val="decimal"/>
      <w:lvlText w:val="%4"/>
      <w:lvlJc w:val="left"/>
      <w:pPr>
        <w:ind w:left="27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00E592">
      <w:start w:val="1"/>
      <w:numFmt w:val="lowerLetter"/>
      <w:lvlText w:val="%5"/>
      <w:lvlJc w:val="left"/>
      <w:pPr>
        <w:ind w:left="3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E8CCFE">
      <w:start w:val="1"/>
      <w:numFmt w:val="lowerRoman"/>
      <w:lvlText w:val="%6"/>
      <w:lvlJc w:val="left"/>
      <w:pPr>
        <w:ind w:left="4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00AE402">
      <w:start w:val="1"/>
      <w:numFmt w:val="decimal"/>
      <w:lvlText w:val="%7"/>
      <w:lvlJc w:val="left"/>
      <w:pPr>
        <w:ind w:left="4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940834">
      <w:start w:val="1"/>
      <w:numFmt w:val="lowerLetter"/>
      <w:lvlText w:val="%8"/>
      <w:lvlJc w:val="left"/>
      <w:pPr>
        <w:ind w:left="5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B0F018">
      <w:start w:val="1"/>
      <w:numFmt w:val="lowerRoman"/>
      <w:lvlText w:val="%9"/>
      <w:lvlJc w:val="left"/>
      <w:pPr>
        <w:ind w:left="6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FFE0532"/>
    <w:multiLevelType w:val="hybridMultilevel"/>
    <w:tmpl w:val="E9EA7EEA"/>
    <w:lvl w:ilvl="0" w:tplc="351CEEA8">
      <w:start w:val="17"/>
      <w:numFmt w:val="upperRoman"/>
      <w:lvlText w:val="%1."/>
      <w:lvlJc w:val="left"/>
      <w:pPr>
        <w:ind w:left="1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3A0C14">
      <w:start w:val="1"/>
      <w:numFmt w:val="decimal"/>
      <w:lvlText w:val="%2)"/>
      <w:lvlJc w:val="left"/>
      <w:pPr>
        <w:ind w:left="1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C3E17F6">
      <w:start w:val="1"/>
      <w:numFmt w:val="lowerRoman"/>
      <w:lvlText w:val="%3"/>
      <w:lvlJc w:val="left"/>
      <w:pPr>
        <w:ind w:left="24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5E4736">
      <w:start w:val="1"/>
      <w:numFmt w:val="decimal"/>
      <w:lvlText w:val="%4"/>
      <w:lvlJc w:val="left"/>
      <w:pPr>
        <w:ind w:left="31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76C82E">
      <w:start w:val="1"/>
      <w:numFmt w:val="lowerLetter"/>
      <w:lvlText w:val="%5"/>
      <w:lvlJc w:val="left"/>
      <w:pPr>
        <w:ind w:left="3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E08D54">
      <w:start w:val="1"/>
      <w:numFmt w:val="lowerRoman"/>
      <w:lvlText w:val="%6"/>
      <w:lvlJc w:val="left"/>
      <w:pPr>
        <w:ind w:left="4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73A8804">
      <w:start w:val="1"/>
      <w:numFmt w:val="decimal"/>
      <w:lvlText w:val="%7"/>
      <w:lvlJc w:val="left"/>
      <w:pPr>
        <w:ind w:left="5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60618BC">
      <w:start w:val="1"/>
      <w:numFmt w:val="lowerLetter"/>
      <w:lvlText w:val="%8"/>
      <w:lvlJc w:val="left"/>
      <w:pPr>
        <w:ind w:left="6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C42342">
      <w:start w:val="1"/>
      <w:numFmt w:val="lowerRoman"/>
      <w:lvlText w:val="%9"/>
      <w:lvlJc w:val="left"/>
      <w:pPr>
        <w:ind w:left="6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1FC0939"/>
    <w:multiLevelType w:val="hybridMultilevel"/>
    <w:tmpl w:val="6EEA78FC"/>
    <w:lvl w:ilvl="0" w:tplc="D5BE596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656055"/>
    <w:multiLevelType w:val="hybridMultilevel"/>
    <w:tmpl w:val="AE5ED68C"/>
    <w:lvl w:ilvl="0" w:tplc="6DC47C9E">
      <w:start w:val="4"/>
      <w:numFmt w:val="upperRoman"/>
      <w:lvlText w:val="%1."/>
      <w:lvlJc w:val="left"/>
      <w:pPr>
        <w:ind w:left="1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3CF320">
      <w:start w:val="1"/>
      <w:numFmt w:val="lowerLetter"/>
      <w:lvlText w:val="%2)"/>
      <w:lvlJc w:val="left"/>
      <w:pPr>
        <w:ind w:left="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F8B83A">
      <w:start w:val="1"/>
      <w:numFmt w:val="bullet"/>
      <w:lvlText w:val="•"/>
      <w:lvlJc w:val="left"/>
      <w:pPr>
        <w:ind w:left="20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  <w:lvl w:ilvl="3" w:tplc="41D868FE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  <w:lvl w:ilvl="4" w:tplc="5A96842A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  <w:lvl w:ilvl="5" w:tplc="CD7239D8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  <w:lvl w:ilvl="6" w:tplc="70061902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  <w:lvl w:ilvl="7" w:tplc="B78024AC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  <w:lvl w:ilvl="8" w:tplc="36DE63B4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2CF7B40"/>
    <w:multiLevelType w:val="hybridMultilevel"/>
    <w:tmpl w:val="AD589CD4"/>
    <w:lvl w:ilvl="0" w:tplc="D7904DF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219" w:hanging="360"/>
      </w:pPr>
    </w:lvl>
    <w:lvl w:ilvl="2" w:tplc="143CB4BA">
      <w:start w:val="1"/>
      <w:numFmt w:val="lowerRoman"/>
      <w:lvlText w:val="%3"/>
      <w:lvlJc w:val="left"/>
      <w:pPr>
        <w:ind w:left="1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F40A48">
      <w:start w:val="1"/>
      <w:numFmt w:val="decimal"/>
      <w:lvlText w:val="%4"/>
      <w:lvlJc w:val="left"/>
      <w:pPr>
        <w:ind w:left="2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B8E11E">
      <w:start w:val="1"/>
      <w:numFmt w:val="lowerLetter"/>
      <w:lvlText w:val="%5"/>
      <w:lvlJc w:val="left"/>
      <w:pPr>
        <w:ind w:left="3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A2EA9EA">
      <w:start w:val="1"/>
      <w:numFmt w:val="lowerRoman"/>
      <w:lvlText w:val="%6"/>
      <w:lvlJc w:val="left"/>
      <w:pPr>
        <w:ind w:left="3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36D64A">
      <w:start w:val="1"/>
      <w:numFmt w:val="decimal"/>
      <w:lvlText w:val="%7"/>
      <w:lvlJc w:val="left"/>
      <w:pPr>
        <w:ind w:left="4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F0E2D2">
      <w:start w:val="1"/>
      <w:numFmt w:val="lowerLetter"/>
      <w:lvlText w:val="%8"/>
      <w:lvlJc w:val="left"/>
      <w:pPr>
        <w:ind w:left="5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DA11CA">
      <w:start w:val="1"/>
      <w:numFmt w:val="lowerRoman"/>
      <w:lvlText w:val="%9"/>
      <w:lvlJc w:val="left"/>
      <w:pPr>
        <w:ind w:left="5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5D72FCE"/>
    <w:multiLevelType w:val="hybridMultilevel"/>
    <w:tmpl w:val="43F6B0E4"/>
    <w:lvl w:ilvl="0" w:tplc="04150011">
      <w:start w:val="1"/>
      <w:numFmt w:val="decimal"/>
      <w:lvlText w:val="%1)"/>
      <w:lvlJc w:val="left"/>
      <w:pPr>
        <w:ind w:left="1082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19245FF"/>
    <w:multiLevelType w:val="hybridMultilevel"/>
    <w:tmpl w:val="204C5A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0A2D752">
      <w:start w:val="1"/>
      <w:numFmt w:val="lowerLetter"/>
      <w:lvlText w:val="%2)"/>
      <w:lvlJc w:val="left"/>
      <w:pPr>
        <w:ind w:left="1440" w:hanging="360"/>
      </w:pPr>
      <w:rPr>
        <w:rFonts w:hint="default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8F3668"/>
    <w:multiLevelType w:val="hybridMultilevel"/>
    <w:tmpl w:val="D12C2318"/>
    <w:lvl w:ilvl="0" w:tplc="A558C87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07EAFCC">
      <w:start w:val="1"/>
      <w:numFmt w:val="decimal"/>
      <w:lvlText w:val="%2."/>
      <w:lvlJc w:val="left"/>
      <w:pPr>
        <w:ind w:left="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09AF22E">
      <w:start w:val="1"/>
      <w:numFmt w:val="lowerRoman"/>
      <w:lvlText w:val="%3"/>
      <w:lvlJc w:val="left"/>
      <w:pPr>
        <w:ind w:left="1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59CB85E">
      <w:start w:val="1"/>
      <w:numFmt w:val="decimal"/>
      <w:lvlText w:val="%4"/>
      <w:lvlJc w:val="left"/>
      <w:pPr>
        <w:ind w:left="2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A868394">
      <w:start w:val="1"/>
      <w:numFmt w:val="lowerLetter"/>
      <w:lvlText w:val="%5"/>
      <w:lvlJc w:val="left"/>
      <w:pPr>
        <w:ind w:left="2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EC2A026">
      <w:start w:val="1"/>
      <w:numFmt w:val="lowerRoman"/>
      <w:lvlText w:val="%6"/>
      <w:lvlJc w:val="left"/>
      <w:pPr>
        <w:ind w:left="3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5041DC4">
      <w:start w:val="1"/>
      <w:numFmt w:val="decimal"/>
      <w:lvlText w:val="%7"/>
      <w:lvlJc w:val="left"/>
      <w:pPr>
        <w:ind w:left="4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7EE5634">
      <w:start w:val="1"/>
      <w:numFmt w:val="lowerLetter"/>
      <w:lvlText w:val="%8"/>
      <w:lvlJc w:val="left"/>
      <w:pPr>
        <w:ind w:left="4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2B03DCC">
      <w:start w:val="1"/>
      <w:numFmt w:val="lowerRoman"/>
      <w:lvlText w:val="%9"/>
      <w:lvlJc w:val="left"/>
      <w:pPr>
        <w:ind w:left="5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8B047D6"/>
    <w:multiLevelType w:val="hybridMultilevel"/>
    <w:tmpl w:val="A3EC37C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B447EC"/>
    <w:multiLevelType w:val="hybridMultilevel"/>
    <w:tmpl w:val="3620E1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CD217B"/>
    <w:multiLevelType w:val="hybridMultilevel"/>
    <w:tmpl w:val="FF3A0F3C"/>
    <w:lvl w:ilvl="0" w:tplc="8230DDC2">
      <w:start w:val="22"/>
      <w:numFmt w:val="upperRoman"/>
      <w:lvlText w:val="%1.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92BCAC">
      <w:start w:val="1"/>
      <w:numFmt w:val="lowerLetter"/>
      <w:lvlText w:val="%2"/>
      <w:lvlJc w:val="left"/>
      <w:pPr>
        <w:ind w:left="1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78352A">
      <w:start w:val="1"/>
      <w:numFmt w:val="lowerRoman"/>
      <w:lvlText w:val="%3"/>
      <w:lvlJc w:val="left"/>
      <w:pPr>
        <w:ind w:left="1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A4E1A8">
      <w:start w:val="1"/>
      <w:numFmt w:val="decimal"/>
      <w:lvlText w:val="%4"/>
      <w:lvlJc w:val="left"/>
      <w:pPr>
        <w:ind w:left="2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5C4BA0">
      <w:start w:val="1"/>
      <w:numFmt w:val="lowerLetter"/>
      <w:lvlText w:val="%5"/>
      <w:lvlJc w:val="left"/>
      <w:pPr>
        <w:ind w:left="3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485786">
      <w:start w:val="1"/>
      <w:numFmt w:val="lowerRoman"/>
      <w:lvlText w:val="%6"/>
      <w:lvlJc w:val="left"/>
      <w:pPr>
        <w:ind w:left="4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9AD490">
      <w:start w:val="1"/>
      <w:numFmt w:val="decimal"/>
      <w:lvlText w:val="%7"/>
      <w:lvlJc w:val="left"/>
      <w:pPr>
        <w:ind w:left="4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D8FAEC">
      <w:start w:val="1"/>
      <w:numFmt w:val="lowerLetter"/>
      <w:lvlText w:val="%8"/>
      <w:lvlJc w:val="left"/>
      <w:pPr>
        <w:ind w:left="5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2CFAFE">
      <w:start w:val="1"/>
      <w:numFmt w:val="lowerRoman"/>
      <w:lvlText w:val="%9"/>
      <w:lvlJc w:val="left"/>
      <w:pPr>
        <w:ind w:left="6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CD97104"/>
    <w:multiLevelType w:val="hybridMultilevel"/>
    <w:tmpl w:val="2A3805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C136D1"/>
    <w:multiLevelType w:val="hybridMultilevel"/>
    <w:tmpl w:val="15641E1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C84A1B"/>
    <w:multiLevelType w:val="hybridMultilevel"/>
    <w:tmpl w:val="89564BAC"/>
    <w:lvl w:ilvl="0" w:tplc="96CEFB10">
      <w:start w:val="11"/>
      <w:numFmt w:val="upperRoman"/>
      <w:lvlText w:val="%1."/>
      <w:lvlJc w:val="left"/>
      <w:pPr>
        <w:ind w:left="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669042">
      <w:start w:val="1"/>
      <w:numFmt w:val="lowerLetter"/>
      <w:lvlText w:val="%2)"/>
      <w:lvlJc w:val="left"/>
      <w:pPr>
        <w:ind w:left="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0238BC">
      <w:start w:val="1"/>
      <w:numFmt w:val="lowerRoman"/>
      <w:lvlText w:val="%3"/>
      <w:lvlJc w:val="left"/>
      <w:pPr>
        <w:ind w:left="1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15AF750">
      <w:start w:val="1"/>
      <w:numFmt w:val="decimal"/>
      <w:lvlText w:val="%4"/>
      <w:lvlJc w:val="left"/>
      <w:pPr>
        <w:ind w:left="2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E74C76A">
      <w:start w:val="1"/>
      <w:numFmt w:val="lowerLetter"/>
      <w:lvlText w:val="%5"/>
      <w:lvlJc w:val="left"/>
      <w:pPr>
        <w:ind w:left="2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2050DE">
      <w:start w:val="1"/>
      <w:numFmt w:val="lowerRoman"/>
      <w:lvlText w:val="%6"/>
      <w:lvlJc w:val="left"/>
      <w:pPr>
        <w:ind w:left="3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73C2626">
      <w:start w:val="1"/>
      <w:numFmt w:val="decimal"/>
      <w:lvlText w:val="%7"/>
      <w:lvlJc w:val="left"/>
      <w:pPr>
        <w:ind w:left="4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BEFD7A">
      <w:start w:val="1"/>
      <w:numFmt w:val="lowerLetter"/>
      <w:lvlText w:val="%8"/>
      <w:lvlJc w:val="left"/>
      <w:pPr>
        <w:ind w:left="5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9F29F6E">
      <w:start w:val="1"/>
      <w:numFmt w:val="lowerRoman"/>
      <w:lvlText w:val="%9"/>
      <w:lvlJc w:val="left"/>
      <w:pPr>
        <w:ind w:left="5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B2977D0"/>
    <w:multiLevelType w:val="hybridMultilevel"/>
    <w:tmpl w:val="2FCE40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51472A"/>
    <w:multiLevelType w:val="hybridMultilevel"/>
    <w:tmpl w:val="4DDE8B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B8A2C98">
      <w:start w:val="1"/>
      <w:numFmt w:val="lowerLetter"/>
      <w:lvlText w:val="%2)"/>
      <w:lvlJc w:val="left"/>
      <w:pPr>
        <w:ind w:left="2160" w:hanging="360"/>
      </w:pPr>
      <w:rPr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940005C"/>
    <w:multiLevelType w:val="hybridMultilevel"/>
    <w:tmpl w:val="E84073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4463BB"/>
    <w:multiLevelType w:val="hybridMultilevel"/>
    <w:tmpl w:val="924C0FBE"/>
    <w:lvl w:ilvl="0" w:tplc="3990D76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DEEB02">
      <w:start w:val="1"/>
      <w:numFmt w:val="lowerLetter"/>
      <w:lvlText w:val="%2"/>
      <w:lvlJc w:val="left"/>
      <w:pPr>
        <w:ind w:left="7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7039AE">
      <w:start w:val="3"/>
      <w:numFmt w:val="decimal"/>
      <w:lvlText w:val="%3)"/>
      <w:lvlJc w:val="left"/>
      <w:pPr>
        <w:ind w:left="1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EC0D6C">
      <w:start w:val="1"/>
      <w:numFmt w:val="decimal"/>
      <w:lvlText w:val="%4"/>
      <w:lvlJc w:val="left"/>
      <w:pPr>
        <w:ind w:left="1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88B40C">
      <w:start w:val="1"/>
      <w:numFmt w:val="lowerLetter"/>
      <w:lvlText w:val="%5"/>
      <w:lvlJc w:val="left"/>
      <w:pPr>
        <w:ind w:left="2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FB29868">
      <w:start w:val="1"/>
      <w:numFmt w:val="lowerRoman"/>
      <w:lvlText w:val="%6"/>
      <w:lvlJc w:val="left"/>
      <w:pPr>
        <w:ind w:left="3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944044">
      <w:start w:val="1"/>
      <w:numFmt w:val="decimal"/>
      <w:lvlText w:val="%7"/>
      <w:lvlJc w:val="left"/>
      <w:pPr>
        <w:ind w:left="3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928032">
      <w:start w:val="1"/>
      <w:numFmt w:val="lowerLetter"/>
      <w:lvlText w:val="%8"/>
      <w:lvlJc w:val="left"/>
      <w:pPr>
        <w:ind w:left="4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48466C">
      <w:start w:val="1"/>
      <w:numFmt w:val="lowerRoman"/>
      <w:lvlText w:val="%9"/>
      <w:lvlJc w:val="left"/>
      <w:pPr>
        <w:ind w:left="5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E04540C"/>
    <w:multiLevelType w:val="hybridMultilevel"/>
    <w:tmpl w:val="56903578"/>
    <w:lvl w:ilvl="0" w:tplc="3F1A13F0">
      <w:start w:val="13"/>
      <w:numFmt w:val="upperRoman"/>
      <w:lvlText w:val="%1."/>
      <w:lvlJc w:val="left"/>
      <w:pPr>
        <w:ind w:left="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F4063A">
      <w:start w:val="1"/>
      <w:numFmt w:val="decimal"/>
      <w:lvlText w:val="%2)"/>
      <w:lvlJc w:val="left"/>
      <w:pPr>
        <w:ind w:left="15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00E8FC">
      <w:start w:val="1"/>
      <w:numFmt w:val="bullet"/>
      <w:lvlText w:val="•"/>
      <w:lvlJc w:val="left"/>
      <w:pPr>
        <w:ind w:left="2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3" w:tplc="A380D220">
      <w:start w:val="1"/>
      <w:numFmt w:val="bullet"/>
      <w:lvlText w:val="•"/>
      <w:lvlJc w:val="left"/>
      <w:pPr>
        <w:ind w:left="3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4" w:tplc="A57AB25A">
      <w:start w:val="1"/>
      <w:numFmt w:val="bullet"/>
      <w:lvlText w:val="o"/>
      <w:lvlJc w:val="left"/>
      <w:pPr>
        <w:ind w:left="3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5" w:tplc="CFB6096E">
      <w:start w:val="1"/>
      <w:numFmt w:val="bullet"/>
      <w:lvlText w:val="▪"/>
      <w:lvlJc w:val="left"/>
      <w:pPr>
        <w:ind w:left="4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6" w:tplc="0D92F974">
      <w:start w:val="1"/>
      <w:numFmt w:val="bullet"/>
      <w:lvlText w:val="•"/>
      <w:lvlJc w:val="left"/>
      <w:pPr>
        <w:ind w:left="5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7" w:tplc="6A860292">
      <w:start w:val="1"/>
      <w:numFmt w:val="bullet"/>
      <w:lvlText w:val="o"/>
      <w:lvlJc w:val="left"/>
      <w:pPr>
        <w:ind w:left="5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8" w:tplc="15B4FDF4">
      <w:start w:val="1"/>
      <w:numFmt w:val="bullet"/>
      <w:lvlText w:val="▪"/>
      <w:lvlJc w:val="left"/>
      <w:pPr>
        <w:ind w:left="6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CAB128D"/>
    <w:multiLevelType w:val="hybridMultilevel"/>
    <w:tmpl w:val="E154F6E0"/>
    <w:lvl w:ilvl="0" w:tplc="912AA30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5215AE">
      <w:start w:val="1"/>
      <w:numFmt w:val="lowerLetter"/>
      <w:lvlText w:val="%2"/>
      <w:lvlJc w:val="left"/>
      <w:pPr>
        <w:ind w:left="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1C8142">
      <w:start w:val="1"/>
      <w:numFmt w:val="decimal"/>
      <w:lvlRestart w:val="0"/>
      <w:lvlText w:val="%3)"/>
      <w:lvlJc w:val="left"/>
      <w:pPr>
        <w:ind w:left="1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648EC0">
      <w:start w:val="1"/>
      <w:numFmt w:val="decimal"/>
      <w:lvlText w:val="%4"/>
      <w:lvlJc w:val="left"/>
      <w:pPr>
        <w:ind w:left="17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282AAA">
      <w:start w:val="1"/>
      <w:numFmt w:val="lowerLetter"/>
      <w:lvlText w:val="%5"/>
      <w:lvlJc w:val="left"/>
      <w:pPr>
        <w:ind w:left="24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3AD048">
      <w:start w:val="1"/>
      <w:numFmt w:val="lowerRoman"/>
      <w:lvlText w:val="%6"/>
      <w:lvlJc w:val="left"/>
      <w:pPr>
        <w:ind w:left="32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F3C974C">
      <w:start w:val="1"/>
      <w:numFmt w:val="decimal"/>
      <w:lvlText w:val="%7"/>
      <w:lvlJc w:val="left"/>
      <w:pPr>
        <w:ind w:left="39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99AE6C8">
      <w:start w:val="1"/>
      <w:numFmt w:val="lowerLetter"/>
      <w:lvlText w:val="%8"/>
      <w:lvlJc w:val="left"/>
      <w:pPr>
        <w:ind w:left="46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EAE7CC">
      <w:start w:val="1"/>
      <w:numFmt w:val="lowerRoman"/>
      <w:lvlText w:val="%9"/>
      <w:lvlJc w:val="left"/>
      <w:pPr>
        <w:ind w:left="5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022779600">
    <w:abstractNumId w:val="12"/>
  </w:num>
  <w:num w:numId="2" w16cid:durableId="305475726">
    <w:abstractNumId w:val="11"/>
  </w:num>
  <w:num w:numId="3" w16cid:durableId="70275191">
    <w:abstractNumId w:val="15"/>
  </w:num>
  <w:num w:numId="4" w16cid:durableId="1168789726">
    <w:abstractNumId w:val="5"/>
  </w:num>
  <w:num w:numId="5" w16cid:durableId="298073726">
    <w:abstractNumId w:val="17"/>
  </w:num>
  <w:num w:numId="6" w16cid:durableId="60057595">
    <w:abstractNumId w:val="14"/>
  </w:num>
  <w:num w:numId="7" w16cid:durableId="2028435566">
    <w:abstractNumId w:val="3"/>
  </w:num>
  <w:num w:numId="8" w16cid:durableId="1847745039">
    <w:abstractNumId w:val="6"/>
  </w:num>
  <w:num w:numId="9" w16cid:durableId="156696607">
    <w:abstractNumId w:val="7"/>
  </w:num>
  <w:num w:numId="10" w16cid:durableId="1799185027">
    <w:abstractNumId w:val="16"/>
  </w:num>
  <w:num w:numId="11" w16cid:durableId="12074712">
    <w:abstractNumId w:val="20"/>
  </w:num>
  <w:num w:numId="12" w16cid:durableId="428736559">
    <w:abstractNumId w:val="22"/>
  </w:num>
  <w:num w:numId="13" w16cid:durableId="970594283">
    <w:abstractNumId w:val="2"/>
  </w:num>
  <w:num w:numId="14" w16cid:durableId="220795687">
    <w:abstractNumId w:val="21"/>
  </w:num>
  <w:num w:numId="15" w16cid:durableId="50887417">
    <w:abstractNumId w:val="4"/>
  </w:num>
  <w:num w:numId="16" w16cid:durableId="168762459">
    <w:abstractNumId w:val="13"/>
  </w:num>
  <w:num w:numId="17" w16cid:durableId="85159057">
    <w:abstractNumId w:val="10"/>
  </w:num>
  <w:num w:numId="18" w16cid:durableId="1285119733">
    <w:abstractNumId w:val="1"/>
  </w:num>
  <w:num w:numId="19" w16cid:durableId="427116876">
    <w:abstractNumId w:val="19"/>
  </w:num>
  <w:num w:numId="20" w16cid:durableId="1067802137">
    <w:abstractNumId w:val="9"/>
  </w:num>
  <w:num w:numId="21" w16cid:durableId="548034798">
    <w:abstractNumId w:val="0"/>
  </w:num>
  <w:num w:numId="22" w16cid:durableId="1007320194">
    <w:abstractNumId w:val="18"/>
  </w:num>
  <w:num w:numId="23" w16cid:durableId="108503549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B22"/>
    <w:rsid w:val="00016A96"/>
    <w:rsid w:val="000271F0"/>
    <w:rsid w:val="000E3A0D"/>
    <w:rsid w:val="000E4783"/>
    <w:rsid w:val="00122BF9"/>
    <w:rsid w:val="001370B1"/>
    <w:rsid w:val="0016606D"/>
    <w:rsid w:val="001B21D9"/>
    <w:rsid w:val="001C640D"/>
    <w:rsid w:val="0020163D"/>
    <w:rsid w:val="0021184F"/>
    <w:rsid w:val="002344E2"/>
    <w:rsid w:val="002725B4"/>
    <w:rsid w:val="00290ED4"/>
    <w:rsid w:val="002A556B"/>
    <w:rsid w:val="002B7C37"/>
    <w:rsid w:val="002C7970"/>
    <w:rsid w:val="00304959"/>
    <w:rsid w:val="00320E3B"/>
    <w:rsid w:val="00325BC5"/>
    <w:rsid w:val="003B1427"/>
    <w:rsid w:val="00417860"/>
    <w:rsid w:val="00420329"/>
    <w:rsid w:val="00441EF3"/>
    <w:rsid w:val="004729D9"/>
    <w:rsid w:val="0049310E"/>
    <w:rsid w:val="004A0FF0"/>
    <w:rsid w:val="004A13FB"/>
    <w:rsid w:val="004A6D5E"/>
    <w:rsid w:val="004E2BE2"/>
    <w:rsid w:val="00500F7A"/>
    <w:rsid w:val="00502B88"/>
    <w:rsid w:val="00512E56"/>
    <w:rsid w:val="005414E4"/>
    <w:rsid w:val="00573464"/>
    <w:rsid w:val="005A7F46"/>
    <w:rsid w:val="005D4397"/>
    <w:rsid w:val="00605771"/>
    <w:rsid w:val="00627CCD"/>
    <w:rsid w:val="00660A02"/>
    <w:rsid w:val="0068414F"/>
    <w:rsid w:val="006B44B1"/>
    <w:rsid w:val="006E4DD4"/>
    <w:rsid w:val="006E54F4"/>
    <w:rsid w:val="006F2755"/>
    <w:rsid w:val="006F5E7F"/>
    <w:rsid w:val="00701AD4"/>
    <w:rsid w:val="00704697"/>
    <w:rsid w:val="00754441"/>
    <w:rsid w:val="00762B22"/>
    <w:rsid w:val="0076514D"/>
    <w:rsid w:val="0076648B"/>
    <w:rsid w:val="00771CB1"/>
    <w:rsid w:val="007C4E56"/>
    <w:rsid w:val="007D7B83"/>
    <w:rsid w:val="007E22D7"/>
    <w:rsid w:val="00805043"/>
    <w:rsid w:val="008308F3"/>
    <w:rsid w:val="00835A9F"/>
    <w:rsid w:val="0085140F"/>
    <w:rsid w:val="00852CCA"/>
    <w:rsid w:val="00861907"/>
    <w:rsid w:val="0086794B"/>
    <w:rsid w:val="008B259A"/>
    <w:rsid w:val="008E3522"/>
    <w:rsid w:val="00921165"/>
    <w:rsid w:val="0092636C"/>
    <w:rsid w:val="009A10B8"/>
    <w:rsid w:val="009C5510"/>
    <w:rsid w:val="009C5EA4"/>
    <w:rsid w:val="009F0E93"/>
    <w:rsid w:val="00A01434"/>
    <w:rsid w:val="00A614F4"/>
    <w:rsid w:val="00AB5E40"/>
    <w:rsid w:val="00AC00A3"/>
    <w:rsid w:val="00AC5297"/>
    <w:rsid w:val="00AE295A"/>
    <w:rsid w:val="00AF0A54"/>
    <w:rsid w:val="00B52596"/>
    <w:rsid w:val="00B53340"/>
    <w:rsid w:val="00B55F23"/>
    <w:rsid w:val="00BA43C2"/>
    <w:rsid w:val="00BA6F0D"/>
    <w:rsid w:val="00BB4797"/>
    <w:rsid w:val="00BD1C70"/>
    <w:rsid w:val="00C07582"/>
    <w:rsid w:val="00C11D07"/>
    <w:rsid w:val="00C340F1"/>
    <w:rsid w:val="00C81176"/>
    <w:rsid w:val="00CE320A"/>
    <w:rsid w:val="00CF1210"/>
    <w:rsid w:val="00D63A75"/>
    <w:rsid w:val="00D95B4F"/>
    <w:rsid w:val="00DB5AD3"/>
    <w:rsid w:val="00DD2DB2"/>
    <w:rsid w:val="00DE638C"/>
    <w:rsid w:val="00E06C19"/>
    <w:rsid w:val="00E23D81"/>
    <w:rsid w:val="00E4038E"/>
    <w:rsid w:val="00E825D7"/>
    <w:rsid w:val="00EA6999"/>
    <w:rsid w:val="00EB050B"/>
    <w:rsid w:val="00ED3DF4"/>
    <w:rsid w:val="00EF0119"/>
    <w:rsid w:val="00F10E1C"/>
    <w:rsid w:val="00F15052"/>
    <w:rsid w:val="00F304B2"/>
    <w:rsid w:val="00F35EC0"/>
    <w:rsid w:val="00F45304"/>
    <w:rsid w:val="00FB1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9B5FD"/>
  <w15:chartTrackingRefBased/>
  <w15:docId w15:val="{F9391017-8C1D-482D-9D9F-E89C5183C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2B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2B22"/>
  </w:style>
  <w:style w:type="paragraph" w:styleId="Stopka">
    <w:name w:val="footer"/>
    <w:basedOn w:val="Normalny"/>
    <w:link w:val="StopkaZnak"/>
    <w:uiPriority w:val="99"/>
    <w:unhideWhenUsed/>
    <w:rsid w:val="00762B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2B22"/>
  </w:style>
  <w:style w:type="paragraph" w:styleId="Tekstdymka">
    <w:name w:val="Balloon Text"/>
    <w:basedOn w:val="Normalny"/>
    <w:link w:val="TekstdymkaZnak"/>
    <w:uiPriority w:val="99"/>
    <w:semiHidden/>
    <w:unhideWhenUsed/>
    <w:rsid w:val="00320E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0E3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E4DD4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BA43C2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BA43C2"/>
    <w:rPr>
      <w:rFonts w:ascii="Calibri" w:hAnsi="Calibri"/>
      <w:szCs w:val="21"/>
    </w:rPr>
  </w:style>
  <w:style w:type="table" w:styleId="Tabela-Siatka">
    <w:name w:val="Table Grid"/>
    <w:basedOn w:val="Standardowy"/>
    <w:uiPriority w:val="39"/>
    <w:rsid w:val="006F2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5414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414E4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414E4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Hipercze">
    <w:name w:val="Hyperlink"/>
    <w:uiPriority w:val="99"/>
    <w:unhideWhenUsed/>
    <w:rsid w:val="005414E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1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ekretariat@zoz-nowemiasto.ne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2258</Words>
  <Characters>13552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Witasińska</dc:creator>
  <cp:keywords/>
  <dc:description/>
  <cp:lastModifiedBy>Małgorzata Melon</cp:lastModifiedBy>
  <cp:revision>8</cp:revision>
  <cp:lastPrinted>2024-11-19T13:21:00Z</cp:lastPrinted>
  <dcterms:created xsi:type="dcterms:W3CDTF">2024-11-19T12:37:00Z</dcterms:created>
  <dcterms:modified xsi:type="dcterms:W3CDTF">2026-04-29T10:11:00Z</dcterms:modified>
</cp:coreProperties>
</file>